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382B1">
      <w:pPr>
        <w:adjustRightInd w:val="0"/>
        <w:spacing w:line="600" w:lineRule="exact"/>
        <w:ind w:right="641"/>
        <w:rPr>
          <w:rFonts w:hint="eastAsia" w:ascii="黑体" w:eastAsia="黑体"/>
          <w:sz w:val="32"/>
          <w:szCs w:val="32"/>
          <w:lang w:val="en-US" w:eastAsia="zh-CN"/>
        </w:rPr>
      </w:pPr>
    </w:p>
    <w:p w14:paraId="7E389E35">
      <w:pPr>
        <w:rPr>
          <w:rFonts w:eastAsia="黑体"/>
          <w:sz w:val="44"/>
        </w:rPr>
      </w:pPr>
    </w:p>
    <w:p w14:paraId="22C87B12">
      <w:pPr>
        <w:rPr>
          <w:rFonts w:eastAsia="黑体"/>
          <w:sz w:val="44"/>
        </w:rPr>
      </w:pPr>
    </w:p>
    <w:p w14:paraId="384D198F">
      <w:pPr>
        <w:rPr>
          <w:rFonts w:eastAsia="黑体"/>
          <w:sz w:val="44"/>
        </w:rPr>
      </w:pPr>
    </w:p>
    <w:p w14:paraId="5DAB6221">
      <w:pPr>
        <w:jc w:val="center"/>
        <w:rPr>
          <w:rFonts w:ascii="宋体" w:hAnsi="宋体"/>
          <w:sz w:val="44"/>
          <w:szCs w:val="44"/>
        </w:rPr>
      </w:pPr>
    </w:p>
    <w:p w14:paraId="201630F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4DFA55F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36063FA3">
      <w:pPr>
        <w:jc w:val="center"/>
        <w:rPr>
          <w:rFonts w:ascii="宋体" w:hAnsi="宋体"/>
          <w:sz w:val="44"/>
          <w:szCs w:val="44"/>
        </w:rPr>
      </w:pPr>
    </w:p>
    <w:p w14:paraId="43AD5726">
      <w:pPr>
        <w:spacing w:line="600" w:lineRule="exact"/>
        <w:rPr>
          <w:sz w:val="36"/>
        </w:rPr>
      </w:pPr>
    </w:p>
    <w:p w14:paraId="3F61D001">
      <w:pPr>
        <w:spacing w:line="600" w:lineRule="exact"/>
        <w:rPr>
          <w:sz w:val="36"/>
        </w:rPr>
      </w:pPr>
    </w:p>
    <w:p w14:paraId="3C7D1007">
      <w:pPr>
        <w:spacing w:line="600" w:lineRule="exact"/>
        <w:rPr>
          <w:sz w:val="36"/>
        </w:rPr>
      </w:pPr>
    </w:p>
    <w:p w14:paraId="4DC39708">
      <w:pPr>
        <w:spacing w:line="600" w:lineRule="exact"/>
        <w:rPr>
          <w:sz w:val="36"/>
        </w:rPr>
      </w:pPr>
    </w:p>
    <w:p w14:paraId="31251239">
      <w:pPr>
        <w:spacing w:line="600" w:lineRule="exact"/>
        <w:rPr>
          <w:sz w:val="36"/>
        </w:rPr>
      </w:pPr>
    </w:p>
    <w:p w14:paraId="01A835CA">
      <w:pPr>
        <w:spacing w:line="600" w:lineRule="exact"/>
        <w:rPr>
          <w:sz w:val="36"/>
        </w:rPr>
      </w:pPr>
    </w:p>
    <w:p w14:paraId="30C2F103">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岩口铺</w:t>
      </w:r>
      <w:r>
        <w:rPr>
          <w:rFonts w:hint="eastAsia"/>
          <w:b/>
          <w:bCs/>
          <w:sz w:val="32"/>
          <w:szCs w:val="32"/>
          <w:u w:val="single"/>
          <w:lang w:val="en-US" w:eastAsia="zh-CN"/>
        </w:rPr>
        <w:t>镇人民政府</w:t>
      </w:r>
      <w:r>
        <w:rPr>
          <w:rFonts w:hint="eastAsia"/>
          <w:b/>
          <w:bCs/>
          <w:sz w:val="32"/>
          <w:szCs w:val="32"/>
          <w:u w:val="single"/>
        </w:rPr>
        <w:t>　　　</w:t>
      </w:r>
      <w:r>
        <w:rPr>
          <w:rFonts w:hint="eastAsia"/>
          <w:bCs/>
          <w:sz w:val="32"/>
          <w:szCs w:val="32"/>
        </w:rPr>
        <w:t>（单位公章）</w:t>
      </w:r>
    </w:p>
    <w:p w14:paraId="06AC24E8">
      <w:pPr>
        <w:spacing w:line="600" w:lineRule="exact"/>
      </w:pPr>
    </w:p>
    <w:p w14:paraId="0DCCE6D4">
      <w:pPr>
        <w:spacing w:line="600" w:lineRule="exact"/>
      </w:pPr>
    </w:p>
    <w:p w14:paraId="075863EF">
      <w:pPr>
        <w:spacing w:line="600" w:lineRule="exact"/>
      </w:pPr>
    </w:p>
    <w:p w14:paraId="0E13ACFD">
      <w:pPr>
        <w:spacing w:line="600" w:lineRule="exact"/>
      </w:pPr>
    </w:p>
    <w:p w14:paraId="7E2E89B9">
      <w:pPr>
        <w:spacing w:line="600" w:lineRule="exact"/>
      </w:pPr>
    </w:p>
    <w:p w14:paraId="2134077F">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2</w:t>
      </w:r>
      <w:r>
        <w:rPr>
          <w:rFonts w:hint="eastAsia" w:ascii="楷体" w:hAnsi="楷体" w:eastAsia="楷体" w:cs="楷体"/>
          <w:sz w:val="36"/>
        </w:rPr>
        <w:t>日</w:t>
      </w:r>
    </w:p>
    <w:p w14:paraId="35818387">
      <w:pPr>
        <w:spacing w:line="600" w:lineRule="exact"/>
        <w:rPr>
          <w:rFonts w:eastAsia="仿宋_GB2312"/>
          <w:sz w:val="28"/>
          <w:szCs w:val="28"/>
        </w:rPr>
      </w:pPr>
    </w:p>
    <w:p w14:paraId="492D488E">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6BD2DE43">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4ECEA0E3">
      <w:pPr>
        <w:adjustRightInd w:val="0"/>
        <w:spacing w:line="600" w:lineRule="exact"/>
        <w:ind w:right="641"/>
        <w:jc w:val="center"/>
        <w:rPr>
          <w:rFonts w:eastAsia="楷体_GB2312"/>
          <w:sz w:val="32"/>
          <w:szCs w:val="32"/>
        </w:rPr>
      </w:pPr>
    </w:p>
    <w:p w14:paraId="2ADF8DD3">
      <w:pPr>
        <w:adjustRightInd w:val="0"/>
        <w:spacing w:line="600" w:lineRule="exact"/>
        <w:ind w:right="641"/>
        <w:rPr>
          <w:rFonts w:eastAsia="仿宋_GB2312"/>
          <w:sz w:val="32"/>
          <w:szCs w:val="32"/>
        </w:rPr>
      </w:pPr>
    </w:p>
    <w:p w14:paraId="54F22FB5">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2A4021A3">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6C1170C8">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根据三定方案，岩口铺镇人民政府单位内设机构包括“六办四中心一大队一站一所”:党政综合办公室、基层党建办公室、经济发展办公室、社会事务办公室、社会治安和应该管理办公室、自然资源和生态环境办公室、财政所、政务和社会事务服务中心、农业综合服务中心、生态环境综合事务中心、自然资源和村镇建设事务中心、综合行政执法大队、退役军人事务站。</w:t>
      </w:r>
    </w:p>
    <w:p w14:paraId="23F56B86">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14:paraId="456B0757">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目前岩口铺镇人民政府编制数</w:t>
      </w:r>
      <w:r>
        <w:rPr>
          <w:rFonts w:hint="eastAsia" w:eastAsia="仿宋_GB2312"/>
          <w:sz w:val="32"/>
          <w:szCs w:val="32"/>
          <w:lang w:val="en-US" w:eastAsia="zh-CN"/>
        </w:rPr>
        <w:t>120人，实有人数125人，其中：行政编制44人，实有在编44人；事业编制76人，实有在编81人。</w:t>
      </w:r>
    </w:p>
    <w:p w14:paraId="2BEFC5F9">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14:paraId="09C6F012">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根据《宪法》和《预算》规定，邵阳县岩口铺镇人民政府依法履行下列职能职责：</w:t>
      </w:r>
    </w:p>
    <w:p w14:paraId="29DBFD86">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执行上级国家行政机关的决定，命令和国家制定的法令，法规，接受同级党委的领导，执行本级人民代表大会的各项决议，并报告执行决议、决定和命令的情况。</w:t>
      </w:r>
    </w:p>
    <w:p w14:paraId="4005E113">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制定并落实本行政区域的经济计划和措施，促进产业结构调整及其他经济保持平衡发展，全面提高人民群众的生活水平和生活质量。</w:t>
      </w:r>
    </w:p>
    <w:p w14:paraId="13DA51C5">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加强镇级财政的监督和管理，按计划组织，管理镇财政收入和支出，执行国家有关财经纪律和政策，保证国家财政收入的完成；做好统计工作。</w:t>
      </w:r>
    </w:p>
    <w:p w14:paraId="4FEAEBC3">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协助和支持设置在本行政区域内不隶属于镇的国家机关和企事业单位工作，监督其遵守和执行国家的法律、法规和政策。</w:t>
      </w:r>
    </w:p>
    <w:p w14:paraId="0D3B9FEE">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承办县人民政府交办的其他事项。</w:t>
      </w:r>
    </w:p>
    <w:p w14:paraId="25AE8117">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14:paraId="357C393E">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下花桥镇人民政府绩效目标</w:t>
      </w:r>
      <w:r>
        <w:rPr>
          <w:rFonts w:hint="eastAsia" w:eastAsia="仿宋_GB2312"/>
          <w:sz w:val="32"/>
          <w:szCs w:val="32"/>
          <w:lang w:eastAsia="zh-CN"/>
        </w:rPr>
        <w:t>设定主要围绕着提高政府管理效率和服务水平，促进经济社会发展来进行。具体目标包括以下几个方面：</w:t>
      </w:r>
    </w:p>
    <w:p w14:paraId="58319851">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提高政府工作效率：通过优化流程、提高决策效率、加强内部管理等方式，实现政府工作的快速、高效运转。</w:t>
      </w:r>
    </w:p>
    <w:p w14:paraId="47DB98DC">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优化资源配置：通过科学的预算和支出管理，确保乡镇资源的合理分配和高效利用，以满足公共服务和社会发展的需要。</w:t>
      </w:r>
    </w:p>
    <w:p w14:paraId="27C55668">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提升公共服务水平：通过改进服务方式、提高服务质量、加强服务监督等方式，满足居民对公共服务的需求，提高居民满意度。</w:t>
      </w:r>
    </w:p>
    <w:p w14:paraId="6BD8511E">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增强政府责任意识和服务意识：通过加强政府工作人员的培训和考核，提高政府工作人员的责任意识和服务意识，确保政府工作的公正、透明和有效。</w:t>
      </w:r>
    </w:p>
    <w:p w14:paraId="3543ECC6">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14:paraId="7DB5C2D1">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14:paraId="1D2C5029">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2023年预算基本支出1700.13.万元，其中工资福利支出1351.73万元，商品和服务支出279.73万元，对个人及家庭补助支出68.67万元。</w:t>
      </w:r>
    </w:p>
    <w:p w14:paraId="6AC32728">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14:paraId="49AE0FED">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1.基本支出情况</w:t>
      </w:r>
    </w:p>
    <w:p w14:paraId="315EEA8C">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2023年年终决算总支出3072.65万元，工资福利支出</w:t>
      </w:r>
      <w:r>
        <w:rPr>
          <w:rFonts w:hint="eastAsia" w:ascii="仿宋_GB2312" w:hAnsi="仿宋_GB2312" w:eastAsia="仿宋_GB2312" w:cs="仿宋_GB2312"/>
          <w:color w:val="auto"/>
          <w:sz w:val="32"/>
          <w:szCs w:val="32"/>
          <w:lang w:val="en-US" w:eastAsia="zh-CN"/>
        </w:rPr>
        <w:t>1547.76</w:t>
      </w:r>
      <w:r>
        <w:rPr>
          <w:rFonts w:hint="eastAsia" w:eastAsia="仿宋_GB2312"/>
          <w:sz w:val="32"/>
          <w:szCs w:val="32"/>
          <w:lang w:val="en-US" w:eastAsia="zh-CN"/>
        </w:rPr>
        <w:t>万元，商品和服务支出297.93万元，对个人及家庭补助支出66.58万元，农林水支出1160.38万元。</w:t>
      </w:r>
    </w:p>
    <w:p w14:paraId="2C633F5B">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2.项目支出情况</w:t>
      </w:r>
    </w:p>
    <w:p w14:paraId="1CB13214">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无项目支出</w:t>
      </w:r>
      <w:r>
        <w:rPr>
          <w:rFonts w:hint="eastAsia" w:eastAsia="仿宋_GB2312"/>
          <w:sz w:val="32"/>
          <w:szCs w:val="32"/>
          <w:lang w:eastAsia="zh-CN"/>
        </w:rPr>
        <w:t>。</w:t>
      </w:r>
    </w:p>
    <w:p w14:paraId="6EFD57C4">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"三公"经费使用和管理情况</w:t>
      </w:r>
    </w:p>
    <w:p w14:paraId="05555E7E">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2023年岩口铺镇公务接待费11.85万元，公务用车运行维护费0万元，公务出国经费0元。</w:t>
      </w:r>
    </w:p>
    <w:p w14:paraId="04962735">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资金结转和结余情况</w:t>
      </w:r>
    </w:p>
    <w:p w14:paraId="642971CD">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无资金结转结余。</w:t>
      </w:r>
    </w:p>
    <w:p w14:paraId="72CD500E">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（五）部门整体支出管理与制度建设情况</w:t>
      </w:r>
    </w:p>
    <w:p w14:paraId="475FD7F3">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岩口铺镇人民政府</w:t>
      </w:r>
      <w:r>
        <w:rPr>
          <w:rFonts w:hint="eastAsia" w:eastAsia="仿宋_GB2312"/>
          <w:sz w:val="32"/>
          <w:szCs w:val="32"/>
          <w:lang w:eastAsia="zh-CN"/>
        </w:rPr>
        <w:t>整体支出管理与制度建设是确保政府财政资源有效使用、提高公共服务效率、促进乡镇经济和社会发展的重要环节。</w:t>
      </w:r>
      <w:r>
        <w:rPr>
          <w:rFonts w:hint="eastAsia" w:eastAsia="仿宋_GB2312"/>
          <w:sz w:val="32"/>
          <w:szCs w:val="32"/>
          <w:lang w:val="en-US" w:eastAsia="zh-CN"/>
        </w:rPr>
        <w:t>按年</w:t>
      </w:r>
      <w:r>
        <w:rPr>
          <w:rFonts w:hint="eastAsia" w:eastAsia="仿宋_GB2312"/>
          <w:sz w:val="32"/>
          <w:szCs w:val="32"/>
          <w:lang w:eastAsia="zh-CN"/>
        </w:rPr>
        <w:t>制定年度预算，明确各项支出的用途和金额。预算制定过程中，会充分考虑</w:t>
      </w:r>
      <w:r>
        <w:rPr>
          <w:rFonts w:hint="eastAsia" w:eastAsia="仿宋_GB2312"/>
          <w:sz w:val="32"/>
          <w:szCs w:val="32"/>
          <w:lang w:val="en-US" w:eastAsia="zh-CN"/>
        </w:rPr>
        <w:t>本镇</w:t>
      </w:r>
      <w:r>
        <w:rPr>
          <w:rFonts w:hint="eastAsia" w:eastAsia="仿宋_GB2312"/>
          <w:sz w:val="32"/>
          <w:szCs w:val="32"/>
          <w:lang w:eastAsia="zh-CN"/>
        </w:rPr>
        <w:t>的实际情况和发展需求，确保预算的合理性和可行性。预算执行过程中，会加强监督和管理，确保预算资金按照既定用途使用，避免出现挪用、浪费等现象。</w:t>
      </w:r>
    </w:p>
    <w:p w14:paraId="3EF00D17">
      <w:pPr>
        <w:widowControl/>
        <w:numPr>
          <w:ilvl w:val="0"/>
          <w:numId w:val="4"/>
        </w:numPr>
        <w:spacing w:line="600" w:lineRule="exact"/>
        <w:ind w:firstLine="645"/>
        <w:jc w:val="left"/>
        <w:rPr>
          <w:rFonts w:hint="eastAsia" w:eastAsia="黑体"/>
          <w:sz w:val="32"/>
          <w:szCs w:val="32"/>
        </w:rPr>
      </w:pPr>
      <w:r>
        <w:rPr>
          <w:rFonts w:hint="eastAsia" w:eastAsia="黑体"/>
          <w:sz w:val="32"/>
          <w:szCs w:val="32"/>
        </w:rPr>
        <w:t>政府性基金预算支出情况</w:t>
      </w:r>
    </w:p>
    <w:p w14:paraId="29FF1CA2">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岩口铺镇无政府性基金预算支出。</w:t>
      </w:r>
    </w:p>
    <w:p w14:paraId="6D5C27FF">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14:paraId="36146BEC">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岩口铺镇无资本经营预算支出</w:t>
      </w:r>
    </w:p>
    <w:p w14:paraId="20712888">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14:paraId="6A9EB8C7">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岩口铺镇无</w:t>
      </w:r>
      <w:r>
        <w:rPr>
          <w:rFonts w:hint="eastAsia" w:eastAsia="仿宋_GB2312"/>
          <w:sz w:val="32"/>
          <w:szCs w:val="32"/>
          <w:lang w:eastAsia="zh-CN"/>
        </w:rPr>
        <w:t>社会保险基金预算支出</w:t>
      </w:r>
    </w:p>
    <w:p w14:paraId="04A1C20D">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14:paraId="61B85623">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14:paraId="4261EA7C">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从部门整体支出绩效评价结果来看，单位预算编制科学，民主理财，重大财务事项经由集体研究决策，财务制度健全；严把收支两条线，绝不坐支。</w:t>
      </w:r>
    </w:p>
    <w:p w14:paraId="37EB60C7">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1、进一步规范财务管理制度，狠抓“收入关”.全场职工在单位领导的带领下，以服务为中心，全心全意地投入到工作中，各项收入有了很大的起色。</w:t>
      </w:r>
    </w:p>
    <w:p w14:paraId="7048F8CF">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2、进一步规范资金使用，把好“支出关”。单位经费开支按预算和单位财务管理制度执行，基本支出做到不铺张浪费，开源节流，202</w:t>
      </w:r>
      <w:r>
        <w:rPr>
          <w:rFonts w:hint="eastAsia" w:eastAsia="仿宋_GB2312"/>
          <w:sz w:val="32"/>
          <w:szCs w:val="32"/>
          <w:lang w:val="en-US" w:eastAsia="zh-CN"/>
        </w:rPr>
        <w:t>3</w:t>
      </w:r>
      <w:r>
        <w:rPr>
          <w:rFonts w:hint="eastAsia" w:eastAsia="仿宋_GB2312"/>
          <w:sz w:val="32"/>
          <w:szCs w:val="32"/>
          <w:lang w:eastAsia="zh-CN"/>
        </w:rPr>
        <w:t>年度没有出国出境考察的情况，廉政建设情况良好。</w:t>
      </w:r>
    </w:p>
    <w:p w14:paraId="1F05FF36">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3、进一步推进预决算等重要信息的公开透明。202</w:t>
      </w:r>
      <w:r>
        <w:rPr>
          <w:rFonts w:hint="eastAsia" w:eastAsia="仿宋_GB2312"/>
          <w:sz w:val="32"/>
          <w:szCs w:val="32"/>
          <w:lang w:val="en-US" w:eastAsia="zh-CN"/>
        </w:rPr>
        <w:t>3</w:t>
      </w:r>
      <w:r>
        <w:rPr>
          <w:rFonts w:hint="eastAsia" w:eastAsia="仿宋_GB2312"/>
          <w:sz w:val="32"/>
          <w:szCs w:val="32"/>
          <w:lang w:eastAsia="zh-CN"/>
        </w:rPr>
        <w:t>年度在网站上公开部门预算信息及单位整体财务情况，做到主动接受社会公众的监督。</w:t>
      </w:r>
    </w:p>
    <w:p w14:paraId="61161E5F">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（二）评价指标分析（或综合评价情况）。</w:t>
      </w:r>
    </w:p>
    <w:p w14:paraId="4D8B77E0">
      <w:pPr>
        <w:widowControl/>
        <w:spacing w:line="600" w:lineRule="exact"/>
        <w:ind w:firstLine="645"/>
        <w:jc w:val="left"/>
        <w:rPr>
          <w:rFonts w:hint="eastAsia" w:eastAsia="仿宋_GB2312"/>
          <w:sz w:val="32"/>
          <w:szCs w:val="32"/>
          <w:lang w:eastAsia="zh-CN"/>
        </w:rPr>
      </w:pPr>
      <w:r>
        <w:rPr>
          <w:rFonts w:hint="eastAsia" w:eastAsia="仿宋_GB2312"/>
          <w:sz w:val="32"/>
          <w:szCs w:val="32"/>
          <w:lang w:eastAsia="zh-CN"/>
        </w:rPr>
        <w:t>在预算资金管理上，遵循“量入为出、收支平衡”的原则，科学合理地安排各项支出。绩效目标的设定应紧密围绕政府部门的职责和行业发展规划，具有明确、可量化、可实现的特点。</w:t>
      </w:r>
    </w:p>
    <w:p w14:paraId="5522C1BA">
      <w:pPr>
        <w:widowControl/>
        <w:spacing w:line="600" w:lineRule="exact"/>
        <w:ind w:firstLine="645"/>
        <w:jc w:val="left"/>
        <w:rPr>
          <w:rFonts w:hint="eastAsia" w:eastAsia="仿宋_GB2312"/>
          <w:sz w:val="32"/>
          <w:szCs w:val="32"/>
          <w:lang w:eastAsia="zh-CN"/>
        </w:rPr>
      </w:pPr>
      <w:r>
        <w:rPr>
          <w:rFonts w:hint="eastAsia" w:eastAsia="仿宋_GB2312"/>
          <w:sz w:val="32"/>
          <w:szCs w:val="32"/>
          <w:lang w:val="en-US" w:eastAsia="zh-CN"/>
        </w:rPr>
        <w:t>在</w:t>
      </w:r>
      <w:r>
        <w:rPr>
          <w:rFonts w:hint="eastAsia" w:eastAsia="仿宋_GB2312"/>
          <w:sz w:val="32"/>
          <w:szCs w:val="32"/>
          <w:lang w:eastAsia="zh-CN"/>
        </w:rPr>
        <w:t>预算配置</w:t>
      </w:r>
      <w:r>
        <w:rPr>
          <w:rFonts w:hint="eastAsia" w:eastAsia="仿宋_GB2312"/>
          <w:sz w:val="32"/>
          <w:szCs w:val="32"/>
          <w:lang w:val="en-US" w:eastAsia="zh-CN"/>
        </w:rPr>
        <w:t>上，</w:t>
      </w:r>
      <w:r>
        <w:rPr>
          <w:rFonts w:hint="eastAsia" w:eastAsia="仿宋_GB2312"/>
          <w:sz w:val="32"/>
          <w:szCs w:val="32"/>
          <w:lang w:eastAsia="zh-CN"/>
        </w:rPr>
        <w:t>应根据各项工作的轻重缓急和实际需求，合理分配预算资金。预算执行过程中，应严格按照预算安排进行，确保资金使用的合规性和有效性。同时，要加强对预算执行情况的监督和检查，及时发现和纠正问题。</w:t>
      </w:r>
    </w:p>
    <w:p w14:paraId="406A1651">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4B592A4D">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乡镇中心工作量大，配套的资金往往存在缺口，导致乡镇需要拆东墙补西墙调度其他资金弥补缺口，长此以上，缺口越来越大，导致工作越来越难开展。</w:t>
      </w:r>
    </w:p>
    <w:p w14:paraId="6E6C1833">
      <w:pPr>
        <w:widowControl/>
        <w:numPr>
          <w:ilvl w:val="0"/>
          <w:numId w:val="5"/>
        </w:numPr>
        <w:spacing w:line="600" w:lineRule="exact"/>
        <w:ind w:firstLine="645"/>
        <w:jc w:val="left"/>
        <w:rPr>
          <w:rFonts w:hint="eastAsia" w:eastAsia="黑体"/>
          <w:sz w:val="32"/>
          <w:szCs w:val="32"/>
        </w:rPr>
      </w:pPr>
      <w:r>
        <w:rPr>
          <w:rFonts w:hint="eastAsia" w:eastAsia="黑体"/>
          <w:sz w:val="32"/>
          <w:szCs w:val="32"/>
        </w:rPr>
        <w:t>下一步改进措施</w:t>
      </w:r>
    </w:p>
    <w:p w14:paraId="628B0DB1">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进一步完善、明确和细化各项费用支出管理制度，严格控制各项费用；多配套工作经费。</w:t>
      </w:r>
    </w:p>
    <w:p w14:paraId="7A9B2A21">
      <w:pPr>
        <w:rPr>
          <w:rFonts w:ascii="仿宋" w:hAnsi="仿宋" w:eastAsia="仿宋" w:cs="仿宋"/>
          <w:sz w:val="32"/>
          <w:szCs w:val="32"/>
        </w:rPr>
      </w:pPr>
    </w:p>
    <w:p w14:paraId="69946D15">
      <w:pPr>
        <w:rPr>
          <w:rFonts w:ascii="仿宋" w:hAnsi="仿宋" w:eastAsia="仿宋" w:cs="仿宋"/>
          <w:sz w:val="32"/>
          <w:szCs w:val="32"/>
        </w:rPr>
      </w:pPr>
    </w:p>
    <w:p w14:paraId="08CFB275">
      <w:pPr>
        <w:rPr>
          <w:rFonts w:ascii="仿宋" w:hAnsi="仿宋" w:eastAsia="仿宋" w:cs="仿宋"/>
          <w:sz w:val="32"/>
          <w:szCs w:val="32"/>
        </w:rPr>
      </w:pPr>
    </w:p>
    <w:p w14:paraId="4DB18B67">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2CBE7C92">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2C950879">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0534A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3AE68163">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22C3EF29">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1F17595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267AE06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4900ADF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17055BD7">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038718F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7B0EECD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18254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1EF0E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14:paraId="21C439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0F423A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14:paraId="7A3CA9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35484BC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2F7C5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0658C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14:paraId="7CA5094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2F684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191D1AA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1B69725">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549F0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14:paraId="156923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36D4A9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7CB5B0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14:paraId="6535530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14:paraId="1EE5D36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EE5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0B9F0FF2">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24CD1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100AA1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5F7006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6F8DC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1EEF73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14:paraId="799D9B1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14:paraId="2D1A506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D920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75C320B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054E18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E21DB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14:paraId="712836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E50345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157E00D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4311E7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14:paraId="1E2BBC4E">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16E8A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7B33E60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B06CB0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092B1D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77678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E77C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4CC5DA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14:paraId="35245F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7B43DFA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0D21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7FB0981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5148D22">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28ED4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04EA39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75CE52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14:paraId="327FA9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45EBC6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F804DF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20DF5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0AFE0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14:paraId="5364B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14:paraId="147081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14:paraId="6E255B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34CC5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36F81D9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14:paraId="0A384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29FEF5F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03248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5A4FB42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D6B60D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21B05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14:paraId="0CCEAC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1EDFB65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54EC1FB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14:paraId="6F7D8F6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7D9DEB3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3547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54C2B8F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D8C35F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C55CF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14:paraId="17E957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143FB0C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4150A544">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70BAB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1C9D63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57EE6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22B62493">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AFF3AE9">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5554C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3FBFFE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530C8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3FEAC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7295A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71589AB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DD1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7BDD833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3689E4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611359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681516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C4A783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14:paraId="418F6C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0D8986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3DE1B8FF">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804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39B4F0C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76BFCF4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E49C4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14:paraId="4871BD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0587A1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16A6C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14:paraId="1AD628A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3D3FC7CA">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1A9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5181D9BB">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D273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14:paraId="706FB7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14:paraId="213300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ABA5A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0780FC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55BF8E0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14:paraId="6A0BDA8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3A4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2207DAD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F087B25">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E0A55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14:paraId="7B9132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5BC9D97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7BA82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10CCA3F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7726708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3B919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3BD0AEC0">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3DF4D0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E8EBD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14:paraId="13EB93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462789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519B7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33D22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2066DB9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69D52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27D9B536">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D60B4F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1BC5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14:paraId="24227F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5EED2E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14:paraId="0B395D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4E7C8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5D338D5F">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611F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0452EAD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27C0E6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62CDE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14:paraId="7B937D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2E546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3642112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0A6E436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081227E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0606B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228B89E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69FE13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0FC19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14:paraId="346142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2F7692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500375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14:paraId="010FD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4871C552">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7302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7B13107D">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240CC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14:paraId="3B2088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14:paraId="55BDF2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27B7CB9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138E47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14:paraId="7190B2E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14:paraId="2BB7203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6C778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8081B2A">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2E052A8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EAD71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14:paraId="61097A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B5791F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59C041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5F28DA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72F6286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0EA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29C55C7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0410737">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1682F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14:paraId="034078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917E24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14:paraId="3C677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2EF8A3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14:paraId="7DDF979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59AB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69B327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14:paraId="0A5607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14:paraId="67DD19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14:paraId="6F4ED0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7DFB98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14:paraId="541820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50E9122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70D29E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0A539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F4974A9">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57BF2A8">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93B73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14:paraId="290AD1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0023655">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6F803B5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4DA2A380">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332B41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37E3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4548035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0A3916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71232D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14:paraId="095E16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06BF31F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7F8DF5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2A4A60A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8911D3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3BF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7960644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23CDF96">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BAAE9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14:paraId="3A5173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37C5A4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14:paraId="2E46EAA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36F84DD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7BEB3D6">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9616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74CD0134">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54E2659F">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1AD7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14:paraId="73F603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F8467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2D565FF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13F0AF7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59027DD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13B37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112320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14:paraId="7FFA86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14:paraId="680109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14:paraId="232CFF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6595016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590BC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14:paraId="766F17D3">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FEB85CC">
            <w:pPr>
              <w:jc w:val="left"/>
              <w:rPr>
                <w:rFonts w:hint="eastAsia"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0D078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344305CC">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FA34A2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ECBA4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70B2DCBE">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7E597F18">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09A706BB">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659AA10B">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2EB70F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6DB55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5D5CF729">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F27839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8B5B1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05578D4F">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E2588C8">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0CE73DBD">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0A6CF1AC">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CA5E07C">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85CC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34D14E31">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0D9218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11D2A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14:paraId="123C38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6236AE7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14:paraId="6A78A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14:paraId="3D1A0EF7">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18EF6F8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764EA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2AC79C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14:paraId="03E806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1566C1E6">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321B9F9B">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79265CFB">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0144B4D8">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95</w:t>
            </w:r>
          </w:p>
        </w:tc>
      </w:tr>
    </w:tbl>
    <w:p w14:paraId="0297595E">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3F1C827D">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1241BFDF">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1"/>
        <w:gridCol w:w="1283"/>
        <w:gridCol w:w="1371"/>
        <w:gridCol w:w="2069"/>
        <w:gridCol w:w="1836"/>
      </w:tblGrid>
      <w:tr w14:paraId="5ACA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3EA7B">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4135DC1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9898D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AD60AE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2E0B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5875D">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76FB52C4">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0573FCB">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8C4E14E">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96.1％</w:t>
            </w:r>
          </w:p>
        </w:tc>
      </w:tr>
      <w:tr w14:paraId="3599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56958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2C7E5D9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780B9A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700443E">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0DA3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8C478C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ACD8350">
            <w:pP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F95C0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EF902B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6C23F4D">
            <w:pPr>
              <w:rPr>
                <w:rFonts w:hint="eastAsia" w:ascii="仿宋" w:hAnsi="仿宋" w:eastAsia="仿宋" w:cs="仿宋"/>
                <w:i w:val="0"/>
                <w:iCs w:val="0"/>
                <w:color w:val="000000"/>
                <w:sz w:val="21"/>
                <w:szCs w:val="21"/>
                <w:u w:val="none"/>
              </w:rPr>
            </w:pPr>
            <w:r>
              <w:rPr>
                <w:rFonts w:hint="eastAsia"/>
              </w:rPr>
              <w:t>38096.56</w:t>
            </w:r>
          </w:p>
        </w:tc>
      </w:tr>
      <w:tr w14:paraId="5BF9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BBB95FB">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FA06C7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9CB1E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50476C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961CD63">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4AC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293E1F4">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4FB64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CD913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B2411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B99426F">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0DDA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95D6B6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D69147">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4DAF7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B7A0B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5DC03BF">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70A7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1FCE8D6">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14A0D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5645F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E6EF7F7">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F2BD5C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558B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FBBA87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1167E8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3B4DD6">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29A22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39CACFA">
            <w:pPr>
              <w:rPr>
                <w:rFonts w:hint="default" w:ascii="仿宋" w:hAnsi="仿宋" w:eastAsia="仿宋" w:cs="仿宋"/>
                <w:i w:val="0"/>
                <w:iCs w:val="0"/>
                <w:color w:val="000000"/>
                <w:sz w:val="21"/>
                <w:szCs w:val="21"/>
                <w:u w:val="none"/>
                <w:lang w:val="en-US" w:eastAsia="zh-CN"/>
              </w:rPr>
            </w:pPr>
            <w:r>
              <w:rPr>
                <w:rFonts w:hint="default" w:ascii="仿宋" w:hAnsi="仿宋" w:eastAsia="仿宋" w:cs="仿宋"/>
                <w:i w:val="0"/>
                <w:iCs w:val="0"/>
                <w:color w:val="000000"/>
                <w:sz w:val="21"/>
                <w:szCs w:val="21"/>
                <w:u w:val="none"/>
                <w:lang w:val="en-US" w:eastAsia="zh-CN"/>
              </w:rPr>
              <w:t>38096.56</w:t>
            </w:r>
          </w:p>
        </w:tc>
      </w:tr>
      <w:tr w14:paraId="59034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6219BD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1C59D0">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A3AD7D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34251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811716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1AB5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CB54C65">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DC6C5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DA2EDAB">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0603C8D">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77805EE">
            <w:pPr>
              <w:rPr>
                <w:rFonts w:hint="eastAsia" w:ascii="仿宋" w:hAnsi="仿宋" w:eastAsia="仿宋" w:cs="仿宋"/>
                <w:i w:val="0"/>
                <w:iCs w:val="0"/>
                <w:color w:val="000000"/>
                <w:sz w:val="21"/>
                <w:szCs w:val="21"/>
                <w:u w:val="none"/>
              </w:rPr>
            </w:pPr>
          </w:p>
        </w:tc>
      </w:tr>
      <w:tr w14:paraId="56B3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702A2D1">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67074F4">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248AD7">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36B8D9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51AC2B0">
            <w:pPr>
              <w:rPr>
                <w:rFonts w:hint="eastAsia" w:ascii="仿宋" w:hAnsi="仿宋" w:eastAsia="仿宋" w:cs="仿宋"/>
                <w:i w:val="0"/>
                <w:iCs w:val="0"/>
                <w:color w:val="000000"/>
                <w:sz w:val="21"/>
                <w:szCs w:val="21"/>
                <w:u w:val="none"/>
              </w:rPr>
            </w:pPr>
          </w:p>
        </w:tc>
      </w:tr>
      <w:tr w14:paraId="15B8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50E7CCC">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5D2FF6">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92212D4">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61C9B2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EF5EAD">
            <w:pPr>
              <w:rPr>
                <w:rFonts w:hint="eastAsia" w:ascii="仿宋" w:hAnsi="仿宋" w:eastAsia="仿宋" w:cs="仿宋"/>
                <w:i w:val="0"/>
                <w:iCs w:val="0"/>
                <w:color w:val="000000"/>
                <w:sz w:val="21"/>
                <w:szCs w:val="21"/>
                <w:u w:val="none"/>
              </w:rPr>
            </w:pPr>
          </w:p>
        </w:tc>
      </w:tr>
      <w:tr w14:paraId="469C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EB49348">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DFCE4EF">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79EBA4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DD7C45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6FD1D7C">
            <w:pPr>
              <w:rPr>
                <w:rFonts w:hint="eastAsia" w:ascii="仿宋" w:hAnsi="仿宋" w:eastAsia="仿宋" w:cs="仿宋"/>
                <w:i w:val="0"/>
                <w:iCs w:val="0"/>
                <w:color w:val="000000"/>
                <w:sz w:val="21"/>
                <w:szCs w:val="21"/>
                <w:u w:val="none"/>
              </w:rPr>
            </w:pPr>
          </w:p>
        </w:tc>
      </w:tr>
      <w:tr w14:paraId="5B6E7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CE57E6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CAD9DC">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CDF4492">
            <w:pPr>
              <w:rPr>
                <w:rFonts w:hint="default" w:ascii="仿宋" w:hAnsi="仿宋" w:eastAsia="仿宋" w:cs="仿宋"/>
                <w:i w:val="0"/>
                <w:iCs w:val="0"/>
                <w:color w:val="000000"/>
                <w:sz w:val="21"/>
                <w:szCs w:val="21"/>
                <w:u w:val="none"/>
                <w:lang w:val="en-US" w:eastAsia="zh-CN"/>
              </w:rPr>
            </w:pPr>
            <w:r>
              <w:rPr>
                <w:rFonts w:hint="default" w:ascii="仿宋" w:hAnsi="仿宋" w:eastAsia="仿宋" w:cs="仿宋"/>
                <w:i w:val="0"/>
                <w:iCs w:val="0"/>
                <w:color w:val="000000"/>
                <w:sz w:val="21"/>
                <w:szCs w:val="21"/>
                <w:u w:val="none"/>
                <w:lang w:val="en-US" w:eastAsia="zh-CN"/>
              </w:rPr>
              <w:t>14955863.43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5C4687A">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3867600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EE72924">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8187778.3</w:t>
            </w:r>
          </w:p>
        </w:tc>
      </w:tr>
      <w:tr w14:paraId="2AD6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5EEE9C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29C2A4B">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02C895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580161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9A317F8">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E444D7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514366</w:t>
            </w:r>
          </w:p>
        </w:tc>
      </w:tr>
      <w:tr w14:paraId="1A2C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C2C9A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098168">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C69B9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298683.09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91B84E7">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9AD08D6">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322273.44</w:t>
            </w:r>
          </w:p>
        </w:tc>
      </w:tr>
      <w:tr w14:paraId="410F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3DF579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D3EA9C">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95EC38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496922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6887AD1">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BF14BDE">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872018.3</w:t>
            </w:r>
          </w:p>
        </w:tc>
      </w:tr>
      <w:tr w14:paraId="0A80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0A8D51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0283395">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7E3995">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66160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0BF9EC">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120AE7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19500</w:t>
            </w:r>
          </w:p>
        </w:tc>
      </w:tr>
      <w:tr w14:paraId="26C1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8AF233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3A6B9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362C41">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77D26A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8902E4A">
            <w:pPr>
              <w:rPr>
                <w:rFonts w:hint="default" w:ascii="仿宋" w:hAnsi="仿宋" w:eastAsia="仿宋" w:cs="仿宋"/>
                <w:i w:val="0"/>
                <w:iCs w:val="0"/>
                <w:color w:val="000000"/>
                <w:sz w:val="21"/>
                <w:szCs w:val="21"/>
                <w:u w:val="none"/>
                <w:lang w:val="en-US" w:eastAsia="zh-CN"/>
              </w:rPr>
            </w:pPr>
          </w:p>
        </w:tc>
      </w:tr>
      <w:tr w14:paraId="20F6F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82E42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C9D221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D7ABF1">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536FD7D">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0125024">
            <w:pPr>
              <w:rPr>
                <w:rFonts w:hint="eastAsia" w:ascii="仿宋" w:hAnsi="仿宋" w:eastAsia="仿宋" w:cs="仿宋"/>
                <w:i w:val="0"/>
                <w:iCs w:val="0"/>
                <w:color w:val="000000"/>
                <w:sz w:val="21"/>
                <w:szCs w:val="21"/>
                <w:u w:val="none"/>
              </w:rPr>
            </w:pPr>
          </w:p>
        </w:tc>
      </w:tr>
      <w:tr w14:paraId="4A6D6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18BBA0E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3AFEF349">
            <w:pP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严格节能降耗；严控差旅费；严控公务接待</w:t>
            </w:r>
          </w:p>
        </w:tc>
      </w:tr>
    </w:tbl>
    <w:p w14:paraId="562BBC04">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53FC4CF6">
      <w:pPr>
        <w:pStyle w:val="6"/>
        <w:ind w:left="0" w:leftChars="0" w:firstLine="0" w:firstLineChars="0"/>
        <w:rPr>
          <w:rFonts w:hint="eastAsia" w:ascii="仿宋" w:hAnsi="仿宋" w:eastAsia="仿宋" w:cs="仿宋"/>
          <w:sz w:val="24"/>
          <w:szCs w:val="24"/>
          <w:lang w:val="en-US" w:eastAsia="zh-CN"/>
        </w:rPr>
      </w:pPr>
    </w:p>
    <w:p w14:paraId="2BD2AAE2">
      <w:pPr>
        <w:pStyle w:val="6"/>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4"/>
          <w:szCs w:val="24"/>
          <w:lang w:val="en-US" w:eastAsia="zh-CN"/>
        </w:rPr>
        <w:t>填表人：吕慧明</w:t>
      </w:r>
      <w:r>
        <w:rPr>
          <w:rFonts w:hint="eastAsia" w:ascii="仿宋" w:hAnsi="仿宋" w:eastAsia="仿宋" w:cs="仿宋"/>
          <w:sz w:val="22"/>
          <w:szCs w:val="22"/>
          <w:lang w:val="en-US" w:eastAsia="zh-CN"/>
        </w:rPr>
        <w:t xml:space="preserve">                                       </w:t>
      </w:r>
      <w:r>
        <w:rPr>
          <w:rFonts w:hint="eastAsia" w:ascii="仿宋" w:hAnsi="仿宋" w:eastAsia="仿宋" w:cs="仿宋"/>
          <w:sz w:val="24"/>
          <w:szCs w:val="24"/>
          <w:lang w:val="en-US" w:eastAsia="zh-CN"/>
        </w:rPr>
        <w:t>填报日期：</w:t>
      </w:r>
      <w:r>
        <w:rPr>
          <w:rFonts w:hint="eastAsia" w:ascii="仿宋" w:hAnsi="仿宋" w:eastAsia="仿宋" w:cs="仿宋"/>
          <w:sz w:val="22"/>
          <w:szCs w:val="22"/>
          <w:lang w:val="en-US" w:eastAsia="zh-CN"/>
        </w:rPr>
        <w:t xml:space="preserve">2024年3月2日 </w:t>
      </w:r>
    </w:p>
    <w:p w14:paraId="66BF8658">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联系电话：1357491</w:t>
      </w:r>
      <w:bookmarkStart w:id="0" w:name="_GoBack"/>
      <w:bookmarkEnd w:id="0"/>
      <w:r>
        <w:rPr>
          <w:rFonts w:hint="eastAsia" w:ascii="仿宋" w:hAnsi="仿宋" w:eastAsia="仿宋" w:cs="仿宋"/>
          <w:sz w:val="24"/>
          <w:szCs w:val="24"/>
          <w:lang w:val="en-US" w:eastAsia="zh-CN"/>
        </w:rPr>
        <w:t>7310                           单位负责人签字：</w:t>
      </w:r>
    </w:p>
    <w:p w14:paraId="0BDA5216">
      <w:pPr>
        <w:adjustRightInd w:val="0"/>
        <w:spacing w:line="600" w:lineRule="exact"/>
        <w:ind w:right="641"/>
        <w:rPr>
          <w:rFonts w:hint="eastAsia" w:ascii="黑体" w:eastAsia="黑体"/>
          <w:sz w:val="32"/>
          <w:szCs w:val="32"/>
        </w:rPr>
      </w:pPr>
    </w:p>
    <w:p w14:paraId="43EE8F04">
      <w:pPr>
        <w:adjustRightInd w:val="0"/>
        <w:spacing w:line="600" w:lineRule="exact"/>
        <w:ind w:right="641"/>
        <w:rPr>
          <w:rFonts w:hint="eastAsia" w:ascii="黑体" w:eastAsia="黑体"/>
          <w:sz w:val="32"/>
          <w:szCs w:val="32"/>
        </w:rPr>
      </w:pPr>
    </w:p>
    <w:p w14:paraId="5EC1EEA2">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8A6D37-A008-4624-8B4E-4E08C6D7DA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08C2B22-F959-4DF3-AB13-80FA003D45A7}"/>
  </w:font>
  <w:font w:name="方正小标宋简体">
    <w:panose1 w:val="03000509000000000000"/>
    <w:charset w:val="86"/>
    <w:family w:val="auto"/>
    <w:pitch w:val="default"/>
    <w:sig w:usb0="00000001" w:usb1="080E0000" w:usb2="00000000" w:usb3="00000000" w:csb0="00040000" w:csb1="00000000"/>
    <w:embedRegular r:id="rId3" w:fontKey="{923ADF36-DD0D-4390-9E36-7FB98AA7EFA7}"/>
  </w:font>
  <w:font w:name="楷体">
    <w:panose1 w:val="02010609060101010101"/>
    <w:charset w:val="86"/>
    <w:family w:val="modern"/>
    <w:pitch w:val="default"/>
    <w:sig w:usb0="800002BF" w:usb1="38CF7CFA" w:usb2="00000016" w:usb3="00000000" w:csb0="00040001" w:csb1="00000000"/>
    <w:embedRegular r:id="rId4" w:fontKey="{E127D97D-308F-437F-A378-A1AA30509B5B}"/>
  </w:font>
  <w:font w:name="方正小标宋_GBK">
    <w:panose1 w:val="02000000000000000000"/>
    <w:charset w:val="86"/>
    <w:family w:val="script"/>
    <w:pitch w:val="default"/>
    <w:sig w:usb0="A00002BF" w:usb1="38CF7CFA" w:usb2="00082016" w:usb3="00000000" w:csb0="00040001" w:csb1="00000000"/>
    <w:embedRegular r:id="rId5" w:fontKey="{D6A17813-1E9F-43C1-9C51-2C83C8048F10}"/>
  </w:font>
  <w:font w:name="楷体_GB2312">
    <w:panose1 w:val="02010609030101010101"/>
    <w:charset w:val="86"/>
    <w:family w:val="modern"/>
    <w:pitch w:val="default"/>
    <w:sig w:usb0="00000001" w:usb1="080E0000" w:usb2="00000000" w:usb3="00000000" w:csb0="00040000" w:csb1="00000000"/>
    <w:embedRegular r:id="rId6" w:fontKey="{95C31D07-2140-45B8-A2D8-04050EA9D65E}"/>
  </w:font>
  <w:font w:name="仿宋">
    <w:panose1 w:val="02010609060101010101"/>
    <w:charset w:val="86"/>
    <w:family w:val="modern"/>
    <w:pitch w:val="default"/>
    <w:sig w:usb0="800002BF" w:usb1="38CF7CFA" w:usb2="00000016" w:usb3="00000000" w:csb0="00040001" w:csb1="00000000"/>
    <w:embedRegular r:id="rId7" w:fontKey="{942678DE-9634-45CC-830F-0610B90B8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60AA89A2">
        <w:pPr>
          <w:pStyle w:val="3"/>
          <w:jc w:val="center"/>
        </w:pPr>
        <w:r>
          <w:fldChar w:fldCharType="begin"/>
        </w:r>
        <w:r>
          <w:instrText xml:space="preserve">PAGE   \* MERGEFORMAT</w:instrText>
        </w:r>
        <w:r>
          <w:fldChar w:fldCharType="separate"/>
        </w:r>
        <w:r>
          <w:rPr>
            <w:lang w:val="zh-CN"/>
          </w:rPr>
          <w:t>3</w:t>
        </w:r>
        <w:r>
          <w:fldChar w:fldCharType="end"/>
        </w:r>
      </w:p>
    </w:sdtContent>
  </w:sdt>
  <w:p w14:paraId="7EDBC176">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55A3"/>
    <w:multiLevelType w:val="singleLevel"/>
    <w:tmpl w:val="AD4F55A3"/>
    <w:lvl w:ilvl="0" w:tentative="0">
      <w:start w:val="3"/>
      <w:numFmt w:val="chineseCounting"/>
      <w:suff w:val="nothing"/>
      <w:lvlText w:val="%1、"/>
      <w:lvlJc w:val="left"/>
      <w:rPr>
        <w:rFonts w:hint="eastAsia"/>
      </w:rPr>
    </w:lvl>
  </w:abstractNum>
  <w:abstractNum w:abstractNumId="1">
    <w:nsid w:val="C0ACF089"/>
    <w:multiLevelType w:val="singleLevel"/>
    <w:tmpl w:val="C0ACF089"/>
    <w:lvl w:ilvl="0" w:tentative="0">
      <w:start w:val="2"/>
      <w:numFmt w:val="chineseCounting"/>
      <w:suff w:val="nothing"/>
      <w:lvlText w:val="（%1）"/>
      <w:lvlJc w:val="left"/>
      <w:rPr>
        <w:rFonts w:hint="eastAsia"/>
      </w:rPr>
    </w:lvl>
  </w:abstractNum>
  <w:abstractNum w:abstractNumId="2">
    <w:nsid w:val="015441A4"/>
    <w:multiLevelType w:val="singleLevel"/>
    <w:tmpl w:val="015441A4"/>
    <w:lvl w:ilvl="0" w:tentative="0">
      <w:start w:val="1"/>
      <w:numFmt w:val="decimal"/>
      <w:suff w:val="space"/>
      <w:lvlText w:val="%1."/>
      <w:lvlJc w:val="left"/>
    </w:lvl>
  </w:abstractNum>
  <w:abstractNum w:abstractNumId="3">
    <w:nsid w:val="5E2DB3CE"/>
    <w:multiLevelType w:val="singleLevel"/>
    <w:tmpl w:val="5E2DB3CE"/>
    <w:lvl w:ilvl="0" w:tentative="0">
      <w:start w:val="1"/>
      <w:numFmt w:val="decimal"/>
      <w:lvlText w:val="%1."/>
      <w:lvlJc w:val="left"/>
      <w:pPr>
        <w:tabs>
          <w:tab w:val="left" w:pos="312"/>
        </w:tabs>
      </w:pPr>
    </w:lvl>
  </w:abstractNum>
  <w:abstractNum w:abstractNumId="4">
    <w:nsid w:val="680C6C34"/>
    <w:multiLevelType w:val="singleLevel"/>
    <w:tmpl w:val="680C6C34"/>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Zjg1ZDI1ODRjMDM4MDQ5OTM1MmJlN2RjNTYyMTI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882122"/>
    <w:rsid w:val="05C63780"/>
    <w:rsid w:val="062736E9"/>
    <w:rsid w:val="06B14C94"/>
    <w:rsid w:val="07061C60"/>
    <w:rsid w:val="07601F6F"/>
    <w:rsid w:val="0859360A"/>
    <w:rsid w:val="087251E8"/>
    <w:rsid w:val="090C0797"/>
    <w:rsid w:val="092550F0"/>
    <w:rsid w:val="09636F12"/>
    <w:rsid w:val="0A76216A"/>
    <w:rsid w:val="0B402ED3"/>
    <w:rsid w:val="0B5575DE"/>
    <w:rsid w:val="0B595BEC"/>
    <w:rsid w:val="0D013842"/>
    <w:rsid w:val="0D605FA4"/>
    <w:rsid w:val="0DAC1131"/>
    <w:rsid w:val="0DCD1FE2"/>
    <w:rsid w:val="0EE80613"/>
    <w:rsid w:val="0F0351A9"/>
    <w:rsid w:val="0F6040CA"/>
    <w:rsid w:val="0F686EA2"/>
    <w:rsid w:val="0F8A5515"/>
    <w:rsid w:val="0FA4224E"/>
    <w:rsid w:val="10125033"/>
    <w:rsid w:val="13063EC3"/>
    <w:rsid w:val="194621AC"/>
    <w:rsid w:val="1A835925"/>
    <w:rsid w:val="1C96001A"/>
    <w:rsid w:val="1CC15AD3"/>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3605A6"/>
    <w:rsid w:val="33F47CCB"/>
    <w:rsid w:val="367E6347"/>
    <w:rsid w:val="36B74B2C"/>
    <w:rsid w:val="376A7251"/>
    <w:rsid w:val="38A87E0A"/>
    <w:rsid w:val="38FF20BA"/>
    <w:rsid w:val="3B4A4976"/>
    <w:rsid w:val="3D6A788A"/>
    <w:rsid w:val="3E1C6CCE"/>
    <w:rsid w:val="3F07230B"/>
    <w:rsid w:val="401A4DB7"/>
    <w:rsid w:val="40551718"/>
    <w:rsid w:val="412A5093"/>
    <w:rsid w:val="41D96CAB"/>
    <w:rsid w:val="438C45B0"/>
    <w:rsid w:val="43CA6E24"/>
    <w:rsid w:val="448C37A5"/>
    <w:rsid w:val="44AE371A"/>
    <w:rsid w:val="45790B64"/>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3D23457"/>
    <w:rsid w:val="544E62B5"/>
    <w:rsid w:val="54D83964"/>
    <w:rsid w:val="551E5284"/>
    <w:rsid w:val="569958AC"/>
    <w:rsid w:val="57965D12"/>
    <w:rsid w:val="587F7BAB"/>
    <w:rsid w:val="58871392"/>
    <w:rsid w:val="590B7824"/>
    <w:rsid w:val="598A0134"/>
    <w:rsid w:val="59BA41A7"/>
    <w:rsid w:val="59D568CD"/>
    <w:rsid w:val="5B0867BA"/>
    <w:rsid w:val="5B637803"/>
    <w:rsid w:val="5E2D0ECA"/>
    <w:rsid w:val="5E7E2E48"/>
    <w:rsid w:val="5EB920A6"/>
    <w:rsid w:val="5EE15247"/>
    <w:rsid w:val="5EEC01A1"/>
    <w:rsid w:val="5FEB66AA"/>
    <w:rsid w:val="611C2A4E"/>
    <w:rsid w:val="61ED0983"/>
    <w:rsid w:val="621A2785"/>
    <w:rsid w:val="62380621"/>
    <w:rsid w:val="62882906"/>
    <w:rsid w:val="6296592A"/>
    <w:rsid w:val="62AA63A9"/>
    <w:rsid w:val="64653D4C"/>
    <w:rsid w:val="64821F10"/>
    <w:rsid w:val="64BB7C34"/>
    <w:rsid w:val="657A4758"/>
    <w:rsid w:val="66451737"/>
    <w:rsid w:val="693B1A2C"/>
    <w:rsid w:val="6BDD159D"/>
    <w:rsid w:val="6F6F69B0"/>
    <w:rsid w:val="70561C9A"/>
    <w:rsid w:val="70BE3DCD"/>
    <w:rsid w:val="71AF52DC"/>
    <w:rsid w:val="71C15269"/>
    <w:rsid w:val="74E514C2"/>
    <w:rsid w:val="752D41F9"/>
    <w:rsid w:val="77B401AB"/>
    <w:rsid w:val="77F770D8"/>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2292</Words>
  <Characters>2374</Characters>
  <Lines>56</Lines>
  <Paragraphs>15</Paragraphs>
  <TotalTime>81</TotalTime>
  <ScaleCrop>false</ScaleCrop>
  <LinksUpToDate>false</LinksUpToDate>
  <CharactersWithSpaces>2391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吕hm</cp:lastModifiedBy>
  <cp:lastPrinted>2024-02-29T01:34:00Z</cp:lastPrinted>
  <dcterms:modified xsi:type="dcterms:W3CDTF">2024-11-08T02:00:11Z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4E6F3025C2F94D07864CA67D4A006AE1_13</vt:lpwstr>
  </property>
</Properties>
</file>