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37" w:rsidRDefault="00647456" w:rsidP="005D1219">
      <w:pPr>
        <w:spacing w:afterLines="50" w:line="600" w:lineRule="exact"/>
        <w:jc w:val="center"/>
        <w:rPr>
          <w:rFonts w:ascii="黑体" w:eastAsia="黑体" w:hAnsi="宋体"/>
          <w:sz w:val="42"/>
          <w:szCs w:val="42"/>
        </w:rPr>
      </w:pPr>
      <w:bookmarkStart w:id="0" w:name="_GoBack"/>
      <w:r>
        <w:rPr>
          <w:rFonts w:ascii="黑体" w:eastAsia="黑体" w:hAnsi="宋体" w:hint="eastAsia"/>
          <w:sz w:val="42"/>
          <w:szCs w:val="42"/>
        </w:rPr>
        <w:t>邵阳县统计局行政权力清单</w:t>
      </w:r>
      <w:bookmarkEnd w:id="0"/>
      <w:r>
        <w:rPr>
          <w:rFonts w:ascii="黑体" w:eastAsia="黑体" w:hAnsi="宋体" w:hint="eastAsia"/>
          <w:sz w:val="32"/>
          <w:szCs w:val="42"/>
        </w:rPr>
        <w:t>（共</w:t>
      </w:r>
      <w:r>
        <w:rPr>
          <w:rFonts w:ascii="黑体" w:eastAsia="黑体" w:hAnsi="宋体" w:hint="eastAsia"/>
          <w:sz w:val="32"/>
          <w:szCs w:val="42"/>
        </w:rPr>
        <w:t>15</w:t>
      </w:r>
      <w:r>
        <w:rPr>
          <w:rFonts w:ascii="黑体" w:eastAsia="黑体" w:hAnsi="宋体" w:hint="eastAsia"/>
          <w:sz w:val="32"/>
          <w:szCs w:val="42"/>
        </w:rPr>
        <w:t>项）</w:t>
      </w:r>
    </w:p>
    <w:tbl>
      <w:tblPr>
        <w:tblStyle w:val="a3"/>
        <w:tblW w:w="0" w:type="auto"/>
        <w:jc w:val="center"/>
        <w:tblLayout w:type="fixed"/>
        <w:tblLook w:val="04A0"/>
      </w:tblPr>
      <w:tblGrid>
        <w:gridCol w:w="738"/>
        <w:gridCol w:w="2712"/>
        <w:gridCol w:w="797"/>
        <w:gridCol w:w="6639"/>
        <w:gridCol w:w="1354"/>
        <w:gridCol w:w="1581"/>
      </w:tblGrid>
      <w:tr w:rsidR="00953437">
        <w:trPr>
          <w:tblHeader/>
          <w:jc w:val="center"/>
        </w:trPr>
        <w:tc>
          <w:tcPr>
            <w:tcW w:w="738" w:type="dxa"/>
            <w:vAlign w:val="center"/>
          </w:tcPr>
          <w:p w:rsidR="00953437" w:rsidRDefault="00647456">
            <w:pPr>
              <w:spacing w:line="240" w:lineRule="exact"/>
              <w:jc w:val="center"/>
              <w:rPr>
                <w:rFonts w:ascii="黑体" w:eastAsia="黑体" w:hAnsi="宋体"/>
                <w:sz w:val="20"/>
                <w:szCs w:val="20"/>
              </w:rPr>
            </w:pPr>
            <w:r>
              <w:rPr>
                <w:rFonts w:ascii="黑体" w:eastAsia="黑体" w:hAnsi="宋体" w:hint="eastAsia"/>
                <w:sz w:val="20"/>
                <w:szCs w:val="20"/>
              </w:rPr>
              <w:t>序号</w:t>
            </w:r>
          </w:p>
        </w:tc>
        <w:tc>
          <w:tcPr>
            <w:tcW w:w="2712" w:type="dxa"/>
            <w:vAlign w:val="center"/>
          </w:tcPr>
          <w:p w:rsidR="00953437" w:rsidRDefault="00647456">
            <w:pPr>
              <w:spacing w:line="240" w:lineRule="exact"/>
              <w:jc w:val="center"/>
              <w:rPr>
                <w:rFonts w:ascii="黑体" w:eastAsia="黑体" w:hAnsi="宋体"/>
                <w:sz w:val="20"/>
                <w:szCs w:val="20"/>
              </w:rPr>
            </w:pPr>
            <w:r>
              <w:rPr>
                <w:rFonts w:ascii="黑体" w:eastAsia="黑体" w:hAnsi="宋体" w:hint="eastAsia"/>
                <w:sz w:val="20"/>
                <w:szCs w:val="20"/>
              </w:rPr>
              <w:t>职权名称</w:t>
            </w:r>
          </w:p>
        </w:tc>
        <w:tc>
          <w:tcPr>
            <w:tcW w:w="797" w:type="dxa"/>
            <w:vAlign w:val="center"/>
          </w:tcPr>
          <w:p w:rsidR="00953437" w:rsidRDefault="00647456">
            <w:pPr>
              <w:spacing w:line="240" w:lineRule="exact"/>
              <w:jc w:val="center"/>
              <w:rPr>
                <w:rFonts w:ascii="黑体" w:eastAsia="黑体" w:hAnsi="宋体"/>
                <w:sz w:val="20"/>
                <w:szCs w:val="20"/>
              </w:rPr>
            </w:pPr>
            <w:r>
              <w:rPr>
                <w:rFonts w:ascii="黑体" w:eastAsia="黑体" w:hAnsi="宋体" w:hint="eastAsia"/>
                <w:sz w:val="20"/>
                <w:szCs w:val="20"/>
              </w:rPr>
              <w:t>类别</w:t>
            </w:r>
          </w:p>
        </w:tc>
        <w:tc>
          <w:tcPr>
            <w:tcW w:w="6639" w:type="dxa"/>
            <w:vAlign w:val="center"/>
          </w:tcPr>
          <w:p w:rsidR="00953437" w:rsidRDefault="00647456">
            <w:pPr>
              <w:spacing w:line="240" w:lineRule="exact"/>
              <w:jc w:val="center"/>
              <w:rPr>
                <w:rFonts w:ascii="黑体" w:eastAsia="黑体" w:hAnsi="宋体"/>
                <w:sz w:val="20"/>
                <w:szCs w:val="20"/>
              </w:rPr>
            </w:pPr>
            <w:r>
              <w:rPr>
                <w:rFonts w:ascii="黑体" w:eastAsia="黑体" w:hAnsi="宋体" w:hint="eastAsia"/>
                <w:sz w:val="20"/>
                <w:szCs w:val="20"/>
              </w:rPr>
              <w:t>实施依据</w:t>
            </w:r>
          </w:p>
        </w:tc>
        <w:tc>
          <w:tcPr>
            <w:tcW w:w="1354" w:type="dxa"/>
            <w:vAlign w:val="center"/>
          </w:tcPr>
          <w:p w:rsidR="00953437" w:rsidRDefault="00647456">
            <w:pPr>
              <w:spacing w:line="240" w:lineRule="exact"/>
              <w:jc w:val="center"/>
              <w:rPr>
                <w:rFonts w:ascii="黑体" w:eastAsia="黑体" w:hAnsi="宋体"/>
                <w:sz w:val="20"/>
                <w:szCs w:val="20"/>
              </w:rPr>
            </w:pPr>
            <w:r>
              <w:rPr>
                <w:rFonts w:ascii="黑体" w:eastAsia="黑体" w:hAnsi="宋体" w:hint="eastAsia"/>
                <w:sz w:val="20"/>
                <w:szCs w:val="20"/>
              </w:rPr>
              <w:t>实施主体</w:t>
            </w:r>
          </w:p>
        </w:tc>
        <w:tc>
          <w:tcPr>
            <w:tcW w:w="1581" w:type="dxa"/>
            <w:vAlign w:val="center"/>
          </w:tcPr>
          <w:p w:rsidR="00953437" w:rsidRDefault="00647456">
            <w:pPr>
              <w:spacing w:line="240" w:lineRule="exact"/>
              <w:jc w:val="center"/>
              <w:rPr>
                <w:rFonts w:ascii="黑体" w:eastAsia="黑体" w:hAnsi="宋体"/>
                <w:sz w:val="20"/>
                <w:szCs w:val="20"/>
              </w:rPr>
            </w:pPr>
            <w:r>
              <w:rPr>
                <w:rFonts w:ascii="黑体" w:eastAsia="黑体" w:hAnsi="宋体" w:hint="eastAsia"/>
                <w:sz w:val="20"/>
                <w:szCs w:val="20"/>
              </w:rPr>
              <w:t>备注</w:t>
            </w:r>
          </w:p>
        </w:tc>
      </w:tr>
      <w:tr w:rsidR="00953437">
        <w:trPr>
          <w:trHeight w:val="285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1</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部门统计调查项目审核</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行政许可</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《中华人民共和国统计法》第</w:t>
            </w:r>
            <w:r>
              <w:rPr>
                <w:rFonts w:ascii="仿宋_GB2312" w:eastAsia="仿宋_GB2312" w:hAnsi="宋体" w:cs="Courier New" w:hint="eastAsia"/>
                <w:kern w:val="0"/>
                <w:sz w:val="20"/>
                <w:szCs w:val="20"/>
              </w:rPr>
              <w:t>12</w:t>
            </w:r>
            <w:r>
              <w:rPr>
                <w:rFonts w:ascii="仿宋_GB2312" w:eastAsia="仿宋_GB2312" w:hAnsi="宋体" w:cs="Courier New" w:hint="eastAsia"/>
                <w:kern w:val="0"/>
                <w:sz w:val="20"/>
                <w:szCs w:val="20"/>
              </w:rPr>
              <w:t>条第</w:t>
            </w:r>
            <w:r>
              <w:rPr>
                <w:rFonts w:ascii="仿宋_GB2312" w:eastAsia="仿宋_GB2312" w:hAnsi="宋体" w:cs="Courier New" w:hint="eastAsia"/>
                <w:kern w:val="0"/>
                <w:sz w:val="20"/>
                <w:szCs w:val="20"/>
              </w:rPr>
              <w:t>3</w:t>
            </w:r>
            <w:r>
              <w:rPr>
                <w:rFonts w:ascii="仿宋_GB2312" w:eastAsia="仿宋_GB2312" w:hAnsi="宋体" w:cs="Courier New" w:hint="eastAsia"/>
                <w:kern w:val="0"/>
                <w:sz w:val="20"/>
                <w:szCs w:val="20"/>
              </w:rPr>
              <w:t>款</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地方统计调查项目由县级以上地方人民政府统计机构和有关部门分别制定或者共同制定。其中，由省级人民政府统计机构单独制定或者和有关部门共同制定的，报国家统计局审批；由省级以下人民政府统计机构单独或者和有关部门共同制定的，报省级人民政府统计机构审批；由县级以上地方人民政府有关部门制定的，报本级人民政府统计机构审批”。《中华人民共和国统计法实施细则》第</w:t>
            </w:r>
            <w:r>
              <w:rPr>
                <w:rFonts w:ascii="仿宋_GB2312" w:eastAsia="仿宋_GB2312" w:hAnsi="宋体" w:cs="Courier New" w:hint="eastAsia"/>
                <w:kern w:val="0"/>
                <w:sz w:val="20"/>
                <w:szCs w:val="20"/>
              </w:rPr>
              <w:t>7</w:t>
            </w:r>
            <w:r>
              <w:rPr>
                <w:rFonts w:ascii="仿宋_GB2312" w:eastAsia="仿宋_GB2312" w:hAnsi="宋体" w:cs="Courier New" w:hint="eastAsia"/>
                <w:kern w:val="0"/>
                <w:sz w:val="20"/>
                <w:szCs w:val="20"/>
              </w:rPr>
              <w:t>条第</w:t>
            </w:r>
            <w:r>
              <w:rPr>
                <w:rFonts w:ascii="仿宋_GB2312" w:eastAsia="仿宋_GB2312" w:hAnsi="宋体" w:cs="Courier New" w:hint="eastAsia"/>
                <w:kern w:val="0"/>
                <w:sz w:val="20"/>
                <w:szCs w:val="20"/>
              </w:rPr>
              <w:t>2</w:t>
            </w:r>
            <w:r>
              <w:rPr>
                <w:rFonts w:ascii="仿宋_GB2312" w:eastAsia="仿宋_GB2312" w:hAnsi="宋体" w:cs="Courier New" w:hint="eastAsia"/>
                <w:kern w:val="0"/>
                <w:sz w:val="20"/>
                <w:szCs w:val="20"/>
              </w:rPr>
              <w:t>款“部门统计调查，是指各部门的专业性统计调查。部门统计调查计划和统计调查方案，由该部门的统计机构组织本部门各有关职能机构编制。其中，统计调查对象属于本部门管辖</w:t>
            </w:r>
            <w:r>
              <w:rPr>
                <w:rFonts w:ascii="仿宋_GB2312" w:eastAsia="仿宋_GB2312" w:hAnsi="宋体" w:cs="Courier New" w:hint="eastAsia"/>
                <w:kern w:val="0"/>
                <w:sz w:val="20"/>
                <w:szCs w:val="20"/>
              </w:rPr>
              <w:t>系统内的，由本部门领导人审批，报国家统计局或者本级地方人民政府统计机构备案；统计调查对象超出本部门管辖系统的，报国家统计局或者本级地方人民政府统计机构审批，其中重要的，报国务院或者本级地方人民政府审批。各部门统计调查管辖系统的划分办法，由国家统计局会同国务院有关部门提出，报国务院批准后实施。”</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Courier New"/>
                <w:kern w:val="0"/>
                <w:sz w:val="20"/>
                <w:szCs w:val="20"/>
              </w:rPr>
            </w:pPr>
          </w:p>
        </w:tc>
      </w:tr>
      <w:tr w:rsidR="00953437">
        <w:trPr>
          <w:trHeight w:val="204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2</w:t>
            </w:r>
          </w:p>
        </w:tc>
        <w:tc>
          <w:tcPr>
            <w:tcW w:w="2712" w:type="dxa"/>
            <w:vAlign w:val="center"/>
          </w:tcPr>
          <w:p w:rsidR="00953437" w:rsidRPr="00647456" w:rsidRDefault="00647456">
            <w:pPr>
              <w:widowControl/>
              <w:spacing w:line="240" w:lineRule="exact"/>
              <w:rPr>
                <w:rFonts w:ascii="仿宋_GB2312" w:eastAsia="仿宋_GB2312" w:hAnsi="宋体" w:cs="Courier New"/>
                <w:kern w:val="0"/>
                <w:sz w:val="20"/>
                <w:szCs w:val="20"/>
              </w:rPr>
            </w:pPr>
            <w:r w:rsidRPr="00647456">
              <w:rPr>
                <w:rFonts w:ascii="仿宋_GB2312" w:eastAsia="仿宋_GB2312" w:hAnsi="宋体" w:cs="Courier New" w:hint="eastAsia"/>
                <w:kern w:val="0"/>
                <w:sz w:val="20"/>
                <w:szCs w:val="20"/>
              </w:rPr>
              <w:t>对伪造、变造或者冒用《国家统计调查证》的处罚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《统计调查证管理办法》第</w:t>
            </w:r>
            <w:r>
              <w:rPr>
                <w:rFonts w:ascii="仿宋_GB2312" w:eastAsia="仿宋_GB2312" w:hAnsi="宋体" w:cs="Courier New" w:hint="eastAsia"/>
                <w:kern w:val="0"/>
                <w:sz w:val="20"/>
                <w:szCs w:val="20"/>
              </w:rPr>
              <w:t>12</w:t>
            </w:r>
            <w:r>
              <w:rPr>
                <w:rFonts w:ascii="仿宋_GB2312" w:eastAsia="仿宋_GB2312" w:hAnsi="宋体" w:cs="Courier New" w:hint="eastAsia"/>
                <w:kern w:val="0"/>
                <w:sz w:val="20"/>
                <w:szCs w:val="20"/>
              </w:rPr>
              <w:t>条</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“任何单位违反本办法规定，伪造、变造或者冒用统计调查证的，由县级以上地方各级人民政府统计机构或者国家统计局派出</w:t>
            </w:r>
            <w:r>
              <w:rPr>
                <w:rFonts w:ascii="仿宋_GB2312" w:eastAsia="仿宋_GB2312" w:hAnsi="宋体" w:cs="Courier New" w:hint="eastAsia"/>
                <w:kern w:val="0"/>
                <w:sz w:val="20"/>
                <w:szCs w:val="20"/>
              </w:rPr>
              <w:t>的调查队责令改正，予以警告。对非经营活动中发生前款违法行为的，还可处以</w:t>
            </w:r>
            <w:r>
              <w:rPr>
                <w:rFonts w:ascii="仿宋_GB2312" w:eastAsia="仿宋_GB2312" w:hAnsi="宋体" w:cs="Courier New" w:hint="eastAsia"/>
                <w:kern w:val="0"/>
                <w:sz w:val="20"/>
                <w:szCs w:val="20"/>
              </w:rPr>
              <w:t>1000</w:t>
            </w:r>
            <w:r>
              <w:rPr>
                <w:rFonts w:ascii="仿宋_GB2312" w:eastAsia="仿宋_GB2312" w:hAnsi="宋体" w:cs="Courier New" w:hint="eastAsia"/>
                <w:kern w:val="0"/>
                <w:sz w:val="20"/>
                <w:szCs w:val="20"/>
              </w:rPr>
              <w:t>元以下的罚款。对经营活动中发生前款违法行为，有违法所得的，还可处以违法所得一至三倍但不超过</w:t>
            </w:r>
            <w:r>
              <w:rPr>
                <w:rFonts w:ascii="仿宋_GB2312" w:eastAsia="仿宋_GB2312" w:hAnsi="宋体" w:cs="Courier New" w:hint="eastAsia"/>
                <w:kern w:val="0"/>
                <w:sz w:val="20"/>
                <w:szCs w:val="20"/>
              </w:rPr>
              <w:t>30000</w:t>
            </w:r>
            <w:r>
              <w:rPr>
                <w:rFonts w:ascii="仿宋_GB2312" w:eastAsia="仿宋_GB2312" w:hAnsi="宋体" w:cs="Courier New" w:hint="eastAsia"/>
                <w:kern w:val="0"/>
                <w:sz w:val="20"/>
                <w:szCs w:val="20"/>
              </w:rPr>
              <w:t>元的罚款；没有违法所得的，还可处以</w:t>
            </w:r>
            <w:r>
              <w:rPr>
                <w:rFonts w:ascii="仿宋_GB2312" w:eastAsia="仿宋_GB2312" w:hAnsi="宋体" w:cs="Courier New" w:hint="eastAsia"/>
                <w:kern w:val="0"/>
                <w:sz w:val="20"/>
                <w:szCs w:val="20"/>
              </w:rPr>
              <w:t>10000</w:t>
            </w:r>
            <w:r>
              <w:rPr>
                <w:rFonts w:ascii="仿宋_GB2312" w:eastAsia="仿宋_GB2312" w:hAnsi="宋体" w:cs="Courier New" w:hint="eastAsia"/>
                <w:kern w:val="0"/>
                <w:sz w:val="20"/>
                <w:szCs w:val="20"/>
              </w:rPr>
              <w:t>元以下的罚款。对有前款违法行为的有关责任人员，由县级以上地方各级人民政府统计机构或者国家统计局派出的调查队予以警告，还可处以</w:t>
            </w:r>
            <w:r>
              <w:rPr>
                <w:rFonts w:ascii="仿宋_GB2312" w:eastAsia="仿宋_GB2312" w:hAnsi="宋体" w:cs="Courier New" w:hint="eastAsia"/>
                <w:kern w:val="0"/>
                <w:sz w:val="20"/>
                <w:szCs w:val="20"/>
              </w:rPr>
              <w:t>1000</w:t>
            </w:r>
            <w:r>
              <w:rPr>
                <w:rFonts w:ascii="仿宋_GB2312" w:eastAsia="仿宋_GB2312" w:hAnsi="宋体" w:cs="Courier New" w:hint="eastAsia"/>
                <w:kern w:val="0"/>
                <w:sz w:val="20"/>
                <w:szCs w:val="20"/>
              </w:rPr>
              <w:t>元以下的罚款，或者提请公安机关依照《中华人民共和国治安管理处罚法》处理。”</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hint="eastAsia"/>
                <w:kern w:val="0"/>
                <w:sz w:val="20"/>
                <w:szCs w:val="20"/>
              </w:rPr>
            </w:pPr>
          </w:p>
        </w:tc>
      </w:tr>
      <w:tr w:rsidR="00953437">
        <w:trPr>
          <w:trHeight w:val="2224"/>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lastRenderedPageBreak/>
              <w:t>3</w:t>
            </w:r>
          </w:p>
        </w:tc>
        <w:tc>
          <w:tcPr>
            <w:tcW w:w="2712" w:type="dxa"/>
            <w:vAlign w:val="center"/>
          </w:tcPr>
          <w:p w:rsidR="00953437" w:rsidRPr="00647456" w:rsidRDefault="00647456">
            <w:pPr>
              <w:widowControl/>
              <w:spacing w:line="240" w:lineRule="exact"/>
              <w:rPr>
                <w:rFonts w:ascii="仿宋_GB2312" w:eastAsia="仿宋_GB2312" w:hAnsi="宋体" w:cs="Courier New"/>
                <w:color w:val="FF0000"/>
                <w:kern w:val="0"/>
                <w:sz w:val="20"/>
                <w:szCs w:val="20"/>
              </w:rPr>
            </w:pPr>
            <w:r w:rsidRPr="00647456">
              <w:rPr>
                <w:rFonts w:ascii="仿宋_GB2312" w:eastAsia="仿宋_GB2312" w:hAnsi="宋体" w:cs="Courier New" w:hint="eastAsia"/>
                <w:color w:val="FF0000"/>
                <w:kern w:val="0"/>
                <w:sz w:val="20"/>
                <w:szCs w:val="20"/>
              </w:rPr>
              <w:t>对以欺骗、贿赂等不正当手段取得统计从业资格证书，涂改、转让、出租、出借统计从业资格证书，向负责监督检查的县级以上人民政府统计机构隐瞒有关情况、提供虚假材料或者拒绝提供情况等行为的处罚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《统计从业资格认定办法》（国家统计局令第</w:t>
            </w:r>
            <w:r>
              <w:rPr>
                <w:rFonts w:ascii="仿宋_GB2312" w:eastAsia="仿宋_GB2312" w:hAnsi="宋体" w:cs="Courier New" w:hint="eastAsia"/>
                <w:kern w:val="0"/>
                <w:sz w:val="20"/>
                <w:szCs w:val="20"/>
              </w:rPr>
              <w:t>10</w:t>
            </w:r>
            <w:r>
              <w:rPr>
                <w:rFonts w:ascii="仿宋_GB2312" w:eastAsia="仿宋_GB2312" w:hAnsi="宋体" w:cs="Courier New" w:hint="eastAsia"/>
                <w:kern w:val="0"/>
                <w:sz w:val="20"/>
                <w:szCs w:val="20"/>
              </w:rPr>
              <w:t>号）第</w:t>
            </w:r>
            <w:r>
              <w:rPr>
                <w:rFonts w:ascii="仿宋_GB2312" w:eastAsia="仿宋_GB2312" w:hAnsi="宋体" w:cs="Courier New" w:hint="eastAsia"/>
                <w:kern w:val="0"/>
                <w:sz w:val="20"/>
                <w:szCs w:val="20"/>
              </w:rPr>
              <w:t>28</w:t>
            </w:r>
            <w:r>
              <w:rPr>
                <w:rFonts w:ascii="仿宋_GB2312" w:eastAsia="仿宋_GB2312" w:hAnsi="宋体" w:cs="Courier New" w:hint="eastAsia"/>
                <w:kern w:val="0"/>
                <w:sz w:val="20"/>
                <w:szCs w:val="20"/>
              </w:rPr>
              <w:t>条</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已取得统计从业资格的人员有下列行为之一的，由县级以上人民政府统计机构责令改正，予以警告或者通报批评：</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（一）涂改、转让、出租、出借统计从业资格证书的；</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（二）向负责监督检查的县级以上人民政府统计机构隐瞒有关情况、提供虚假材料或者拒绝提供情况的；</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（三）以欺骗、贿赂等不正当手段取得统计从业资格证书的；</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（四）法律、法规、规章规定的其他违法行为。</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647456">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取消</w:t>
            </w:r>
          </w:p>
        </w:tc>
      </w:tr>
      <w:tr w:rsidR="00953437">
        <w:trPr>
          <w:trHeight w:val="91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4</w:t>
            </w:r>
          </w:p>
        </w:tc>
        <w:tc>
          <w:tcPr>
            <w:tcW w:w="2712" w:type="dxa"/>
            <w:vAlign w:val="center"/>
          </w:tcPr>
          <w:p w:rsidR="00953437" w:rsidRPr="00647456" w:rsidRDefault="00647456">
            <w:pPr>
              <w:widowControl/>
              <w:spacing w:line="240" w:lineRule="exact"/>
              <w:rPr>
                <w:rFonts w:ascii="仿宋_GB2312" w:eastAsia="仿宋_GB2312" w:hAnsi="宋体" w:cs="Courier New"/>
                <w:color w:val="C00000"/>
                <w:kern w:val="0"/>
                <w:sz w:val="20"/>
                <w:szCs w:val="20"/>
              </w:rPr>
            </w:pPr>
            <w:r w:rsidRPr="00647456">
              <w:rPr>
                <w:rFonts w:ascii="仿宋_GB2312" w:eastAsia="仿宋_GB2312" w:hAnsi="宋体" w:cs="Courier New" w:hint="eastAsia"/>
                <w:color w:val="C00000"/>
                <w:kern w:val="0"/>
                <w:sz w:val="20"/>
                <w:szCs w:val="20"/>
              </w:rPr>
              <w:t>对聘请、任用未取得统计从业资格证书的人员从事统计工作的处罚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《统计从业资格认定办法》第</w:t>
            </w:r>
            <w:r>
              <w:rPr>
                <w:rFonts w:ascii="仿宋_GB2312" w:eastAsia="仿宋_GB2312" w:hAnsi="宋体" w:cs="Courier New" w:hint="eastAsia"/>
                <w:kern w:val="0"/>
                <w:sz w:val="20"/>
                <w:szCs w:val="20"/>
              </w:rPr>
              <w:t>25</w:t>
            </w:r>
            <w:r>
              <w:rPr>
                <w:rFonts w:ascii="仿宋_GB2312" w:eastAsia="仿宋_GB2312" w:hAnsi="宋体" w:cs="Courier New" w:hint="eastAsia"/>
                <w:kern w:val="0"/>
                <w:sz w:val="20"/>
                <w:szCs w:val="20"/>
              </w:rPr>
              <w:t>条</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“任何单位违反本办法第二条的规定，聘请、任用未取得统计从业资格证书的人员从事统计工作的，由县级以上人民政府统计机构责令限期改正，予以警告或者通报批评。拒不改正的，处一千元以下的罚款。”</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647456">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取消</w:t>
            </w:r>
          </w:p>
        </w:tc>
      </w:tr>
      <w:tr w:rsidR="00953437">
        <w:trPr>
          <w:trHeight w:val="253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5</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在在接受统计执法检查时，拒绝提供情况、提供虚假情况或者转移、隐匿、毁弃原始记录、统计台帐、统计报表以及与统计有关的其他资料的；使用暴力或者威胁的方法阻挠、抗拒统计执法检查的；不按期据实答复统计检查查询书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《统计执法检查规定》第</w:t>
            </w:r>
            <w:r>
              <w:rPr>
                <w:rFonts w:ascii="仿宋_GB2312" w:eastAsia="仿宋_GB2312" w:hAnsi="宋体" w:cs="Courier New" w:hint="eastAsia"/>
                <w:kern w:val="0"/>
                <w:sz w:val="20"/>
                <w:szCs w:val="20"/>
              </w:rPr>
              <w:t>38</w:t>
            </w:r>
            <w:r>
              <w:rPr>
                <w:rFonts w:ascii="仿宋_GB2312" w:eastAsia="仿宋_GB2312" w:hAnsi="宋体" w:cs="Courier New" w:hint="eastAsia"/>
                <w:kern w:val="0"/>
                <w:sz w:val="20"/>
                <w:szCs w:val="20"/>
              </w:rPr>
              <w:t>条任何单位和个人有下列行为之一的，由统计执法检查机关责令改正，予以通报批评，并可以对负有直接责任的主管人员和其他直接责任人员依法给予行政处分或提请有关机关给予行政处分；违反《中华人民共和国治安管理处罚法》的，由公安机关依法给予行政处罚；涉嫌犯罪的，移送司法机关依法</w:t>
            </w:r>
            <w:r>
              <w:rPr>
                <w:rFonts w:ascii="仿宋_GB2312" w:eastAsia="仿宋_GB2312" w:hAnsi="宋体" w:cs="Courier New" w:hint="eastAsia"/>
                <w:kern w:val="0"/>
                <w:sz w:val="20"/>
                <w:szCs w:val="20"/>
              </w:rPr>
              <w:t>追究刑事责任：（一）在接受统计执法检查时，拒绝提供情况、提供虚假情况或者转移、隐匿、毁弃原始记录、统计台帐、统计报表以及与统计有关的其他资料的；（二）使用暴力或者威胁的方法阻挠、抗拒统计执法检查的；（三）不按期据实答复统计检查查询书的。企业事业组织有前款违法行为之一的，根据《中华人民共和国统计法实施细则》的规定，由统计执法检查机关予以警告，并可以处五万元以下的罚款。个体工商户有前款违法行为之一的，由统计执法检查机关予以警告，并可以处一万元以下的罚款。</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304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lastRenderedPageBreak/>
              <w:t>6</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对违反全国农业普查规定行为的处罚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《全国农业普查条例》（国务院令第</w:t>
            </w:r>
            <w:r>
              <w:rPr>
                <w:rFonts w:ascii="仿宋_GB2312" w:eastAsia="仿宋_GB2312" w:hAnsi="宋体" w:cs="Courier New" w:hint="eastAsia"/>
                <w:kern w:val="0"/>
                <w:sz w:val="20"/>
                <w:szCs w:val="20"/>
              </w:rPr>
              <w:t>473</w:t>
            </w:r>
            <w:r>
              <w:rPr>
                <w:rFonts w:ascii="仿宋_GB2312" w:eastAsia="仿宋_GB2312" w:hAnsi="宋体" w:cs="Courier New" w:hint="eastAsia"/>
                <w:kern w:val="0"/>
                <w:sz w:val="20"/>
                <w:szCs w:val="20"/>
              </w:rPr>
              <w:t>号）第</w:t>
            </w:r>
            <w:r>
              <w:rPr>
                <w:rFonts w:ascii="仿宋_GB2312" w:eastAsia="仿宋_GB2312" w:hAnsi="宋体" w:cs="Courier New" w:hint="eastAsia"/>
                <w:kern w:val="0"/>
                <w:sz w:val="20"/>
                <w:szCs w:val="20"/>
              </w:rPr>
              <w:t>39</w:t>
            </w:r>
            <w:r>
              <w:rPr>
                <w:rFonts w:ascii="仿宋_GB2312" w:eastAsia="仿宋_GB2312" w:hAnsi="宋体" w:cs="Courier New" w:hint="eastAsia"/>
                <w:kern w:val="0"/>
                <w:sz w:val="20"/>
                <w:szCs w:val="20"/>
              </w:rPr>
              <w:t>条</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一）拒绝或者妨碍普查办公室、普查人员依法进行调查的；（二）提供虚假或者不完整的农业普查资料的；（三）未按时提供与农业普查有关的资料，经催报后仍未提供的；（四）拒绝、推诿和阻挠依法进行的农业普查执法检查的；（五）在接受农业普查执法检查时，转移、隐匿、篡改、</w:t>
            </w:r>
            <w:r>
              <w:rPr>
                <w:rFonts w:ascii="仿宋_GB2312" w:eastAsia="仿宋_GB2312" w:hAnsi="宋体" w:cs="Courier New" w:hint="eastAsia"/>
                <w:kern w:val="0"/>
                <w:sz w:val="20"/>
                <w:szCs w:val="20"/>
              </w:rPr>
              <w:t>毁弃原始记录、统计台账、普查表、会计资料及其他相关资料的。农业生产经营单位有前款所列违法行为之一的，由县级以上人民政府统计机构或者国家统计局派出的调查队予以警告，并可以处</w:t>
            </w:r>
            <w:r>
              <w:rPr>
                <w:rFonts w:ascii="仿宋_GB2312" w:eastAsia="仿宋_GB2312" w:hAnsi="宋体" w:cs="Courier New" w:hint="eastAsia"/>
                <w:kern w:val="0"/>
                <w:sz w:val="20"/>
                <w:szCs w:val="20"/>
              </w:rPr>
              <w:t>5</w:t>
            </w:r>
            <w:r>
              <w:rPr>
                <w:rFonts w:ascii="仿宋_GB2312" w:eastAsia="仿宋_GB2312" w:hAnsi="宋体" w:cs="Courier New" w:hint="eastAsia"/>
                <w:kern w:val="0"/>
                <w:sz w:val="20"/>
                <w:szCs w:val="20"/>
              </w:rPr>
              <w:t>万元以下罚款；农业生产经营户有前款所列违法行为之一的，由县级以上人民政府统计机构或者国家统计局派出的调查队予以警告，并可以处</w:t>
            </w:r>
            <w:r>
              <w:rPr>
                <w:rFonts w:ascii="仿宋_GB2312" w:eastAsia="仿宋_GB2312" w:hAnsi="宋体" w:cs="Courier New" w:hint="eastAsia"/>
                <w:kern w:val="0"/>
                <w:sz w:val="20"/>
                <w:szCs w:val="20"/>
              </w:rPr>
              <w:t>1</w:t>
            </w:r>
            <w:r>
              <w:rPr>
                <w:rFonts w:ascii="仿宋_GB2312" w:eastAsia="仿宋_GB2312" w:hAnsi="宋体" w:cs="Courier New" w:hint="eastAsia"/>
                <w:kern w:val="0"/>
                <w:sz w:val="20"/>
                <w:szCs w:val="20"/>
              </w:rPr>
              <w:t>万元以下罚款。</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农业普查对象有本条第一款第（一）、（四）项所列违法行为之一的，由公安机关依法给予治安管理处罚。</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222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7</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对违反全国经济普查规定行为的处罚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2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《全国经济普查条例》（国务院令第</w:t>
            </w:r>
            <w:r>
              <w:rPr>
                <w:rFonts w:ascii="仿宋_GB2312" w:eastAsia="仿宋_GB2312" w:hAnsi="宋体" w:cs="Courier New" w:hint="eastAsia"/>
                <w:kern w:val="0"/>
                <w:sz w:val="20"/>
                <w:szCs w:val="20"/>
              </w:rPr>
              <w:t>415</w:t>
            </w:r>
            <w:r>
              <w:rPr>
                <w:rFonts w:ascii="仿宋_GB2312" w:eastAsia="仿宋_GB2312" w:hAnsi="宋体" w:cs="Courier New" w:hint="eastAsia"/>
                <w:kern w:val="0"/>
                <w:sz w:val="20"/>
                <w:szCs w:val="20"/>
              </w:rPr>
              <w:t>号）第</w:t>
            </w:r>
            <w:r>
              <w:rPr>
                <w:rFonts w:ascii="仿宋_GB2312" w:eastAsia="仿宋_GB2312" w:hAnsi="宋体" w:cs="Courier New" w:hint="eastAsia"/>
                <w:kern w:val="0"/>
                <w:sz w:val="20"/>
                <w:szCs w:val="20"/>
              </w:rPr>
              <w:t>36</w:t>
            </w:r>
            <w:r>
              <w:rPr>
                <w:rFonts w:ascii="仿宋_GB2312" w:eastAsia="仿宋_GB2312" w:hAnsi="宋体" w:cs="Courier New" w:hint="eastAsia"/>
                <w:kern w:val="0"/>
                <w:sz w:val="20"/>
                <w:szCs w:val="20"/>
              </w:rPr>
              <w:t>条</w:t>
            </w:r>
            <w:r>
              <w:rPr>
                <w:rFonts w:ascii="仿宋_GB2312" w:eastAsia="仿宋_GB2312" w:hAnsi="宋体" w:cs="Courier New" w:hint="eastAsia"/>
                <w:kern w:val="0"/>
                <w:sz w:val="20"/>
                <w:szCs w:val="20"/>
              </w:rPr>
              <w:t xml:space="preserve"> </w:t>
            </w:r>
            <w:r>
              <w:rPr>
                <w:rFonts w:ascii="仿宋_GB2312" w:eastAsia="仿宋_GB2312" w:hAnsi="宋体" w:cs="Courier New" w:hint="eastAsia"/>
                <w:kern w:val="0"/>
                <w:sz w:val="20"/>
                <w:szCs w:val="20"/>
              </w:rPr>
              <w:t>经济普查对象有下列违法行为之一的，由县级以上人民政府统计机构责令改正，给予通报批评；情节较重的，可以建议有关部门、单位对负有直接责任的主管人员和其他直接责任人员依法给予行政处分或者纪律处分：（一）拒绝或者妨碍接受经济普查机构、经济普查人员依法进行的调查的；（二）提供虚假或者不完整的经济普查资料的；（三）未按时提供与经济普查有关的资料，经催报后仍未提供的。企业事业组织有前款所列违法行为之一的，由县级以上人民政府统计机构给予警告，并可以处</w:t>
            </w:r>
            <w:r>
              <w:rPr>
                <w:rFonts w:ascii="仿宋_GB2312" w:eastAsia="仿宋_GB2312" w:hAnsi="宋体" w:cs="Courier New" w:hint="eastAsia"/>
                <w:kern w:val="0"/>
                <w:sz w:val="20"/>
                <w:szCs w:val="20"/>
              </w:rPr>
              <w:t>5</w:t>
            </w:r>
            <w:r>
              <w:rPr>
                <w:rFonts w:ascii="仿宋_GB2312" w:eastAsia="仿宋_GB2312" w:hAnsi="宋体" w:cs="Courier New" w:hint="eastAsia"/>
                <w:kern w:val="0"/>
                <w:sz w:val="20"/>
                <w:szCs w:val="20"/>
              </w:rPr>
              <w:t>万元以下罚款；个体经</w:t>
            </w:r>
            <w:r>
              <w:rPr>
                <w:rFonts w:ascii="仿宋_GB2312" w:eastAsia="仿宋_GB2312" w:hAnsi="宋体" w:cs="Courier New" w:hint="eastAsia"/>
                <w:kern w:val="0"/>
                <w:sz w:val="20"/>
                <w:szCs w:val="20"/>
              </w:rPr>
              <w:t>营户有前款所列违法行为之一的，由县级以上人民政府统计机构给予警告，并可以处</w:t>
            </w:r>
            <w:r>
              <w:rPr>
                <w:rFonts w:ascii="仿宋_GB2312" w:eastAsia="仿宋_GB2312" w:hAnsi="宋体" w:cs="Courier New" w:hint="eastAsia"/>
                <w:kern w:val="0"/>
                <w:sz w:val="20"/>
                <w:szCs w:val="20"/>
              </w:rPr>
              <w:t>1</w:t>
            </w:r>
            <w:r>
              <w:rPr>
                <w:rFonts w:ascii="仿宋_GB2312" w:eastAsia="仿宋_GB2312" w:hAnsi="宋体" w:cs="Courier New" w:hint="eastAsia"/>
                <w:kern w:val="0"/>
                <w:sz w:val="20"/>
                <w:szCs w:val="20"/>
              </w:rPr>
              <w:t>万元以下罚款。</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148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8</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对迟报统计资料，或者未按照国家有关规定设置原始记录、统计台账的处罚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2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《中华人民共和国统计法》第</w:t>
            </w:r>
            <w:r>
              <w:rPr>
                <w:rFonts w:ascii="仿宋_GB2312" w:eastAsia="仿宋_GB2312" w:hAnsi="宋体" w:cs="Courier New" w:hint="eastAsia"/>
                <w:kern w:val="0"/>
                <w:sz w:val="20"/>
                <w:szCs w:val="20"/>
              </w:rPr>
              <w:t>42</w:t>
            </w:r>
            <w:r>
              <w:rPr>
                <w:rFonts w:ascii="仿宋_GB2312" w:eastAsia="仿宋_GB2312" w:hAnsi="宋体" w:cs="Courier New" w:hint="eastAsia"/>
                <w:kern w:val="0"/>
                <w:sz w:val="20"/>
                <w:szCs w:val="20"/>
              </w:rPr>
              <w:t>条：“作为统计调查对象的国家机关、企业事业单位或者其他组织迟报统计资料，或者未按照国家有关规定设置原始记录、统计台账的，由县级以上人民政府统计机构责令改正，给予警告。企业事业单位或者其他组织有前款所列行为之一的，可以并处一万元以下的罚款。个体工商户迟报统计资料的，由县级以上人民政府统计机构责令改正，给予警告，可以并处一千元以下的罚款。”</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261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lastRenderedPageBreak/>
              <w:t>9</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对统计调查对象拒报统计资料，提供不真实、不完整统计资料，拒绝、阻碍统计检查等违法行为的处罚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2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《中华人民共和国统计法》第</w:t>
            </w:r>
            <w:r>
              <w:rPr>
                <w:rFonts w:ascii="仿宋_GB2312" w:eastAsia="仿宋_GB2312" w:hAnsi="宋体" w:cs="Courier New" w:hint="eastAsia"/>
                <w:kern w:val="0"/>
                <w:sz w:val="20"/>
                <w:szCs w:val="20"/>
              </w:rPr>
              <w:t>41</w:t>
            </w:r>
            <w:r>
              <w:rPr>
                <w:rFonts w:ascii="仿宋_GB2312" w:eastAsia="仿宋_GB2312" w:hAnsi="宋体" w:cs="Courier New" w:hint="eastAsia"/>
                <w:kern w:val="0"/>
                <w:sz w:val="20"/>
                <w:szCs w:val="20"/>
              </w:rPr>
              <w:t>条</w:t>
            </w:r>
            <w:r>
              <w:rPr>
                <w:rFonts w:ascii="仿宋_GB2312" w:eastAsia="仿宋_GB2312" w:hAnsi="宋体" w:cs="Courier New" w:hint="eastAsia"/>
                <w:kern w:val="0"/>
                <w:sz w:val="20"/>
                <w:szCs w:val="20"/>
              </w:rPr>
              <w:t>:</w:t>
            </w:r>
            <w:r>
              <w:rPr>
                <w:rFonts w:ascii="仿宋_GB2312" w:eastAsia="仿宋_GB2312" w:hAnsi="宋体" w:cs="Courier New" w:hint="eastAsia"/>
                <w:kern w:val="0"/>
                <w:sz w:val="20"/>
                <w:szCs w:val="20"/>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一）拒绝提供统计资料或者经催报后仍未按时提供统计资料的；（二）提供不真实或者不完整的统计资料的；（三）拒绝答复或者不如实答复统计检查查询书的；（四）拒绝、阻碍统计调查、统计检查的；（五）转移、隐匿、篡改、毁弃或者拒绝提供原始记录和凭证、统计台账、统计</w:t>
            </w:r>
            <w:r>
              <w:rPr>
                <w:rFonts w:ascii="仿宋_GB2312" w:eastAsia="仿宋_GB2312" w:hAnsi="宋体" w:cs="Courier New" w:hint="eastAsia"/>
                <w:kern w:val="0"/>
                <w:sz w:val="20"/>
                <w:szCs w:val="20"/>
              </w:rPr>
              <w:t>调查表及其他相关证明和资料的。企业事业单位或者其他组织有前款所列行为之一的，可以并处五万元以下的罚款；情节严重的，并处五万元以上二十万元以下的罚款。个体工商户有本条第一款所列行为之一的，由县级以上人民政府统计机构责令改正，给予警告，可以并处一万元以下的罚款。”</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87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10</w:t>
            </w:r>
          </w:p>
        </w:tc>
        <w:tc>
          <w:tcPr>
            <w:tcW w:w="2712" w:type="dxa"/>
            <w:vAlign w:val="center"/>
          </w:tcPr>
          <w:p w:rsidR="00953437" w:rsidRPr="00647456" w:rsidRDefault="00647456">
            <w:pPr>
              <w:widowControl/>
              <w:spacing w:line="240" w:lineRule="exact"/>
              <w:rPr>
                <w:rFonts w:ascii="仿宋_GB2312" w:eastAsia="仿宋_GB2312" w:hAnsi="宋体" w:cs="Courier New"/>
                <w:color w:val="C00000"/>
                <w:kern w:val="0"/>
                <w:sz w:val="20"/>
                <w:szCs w:val="20"/>
              </w:rPr>
            </w:pPr>
            <w:r w:rsidRPr="00647456">
              <w:rPr>
                <w:rFonts w:ascii="仿宋_GB2312" w:eastAsia="仿宋_GB2312" w:hAnsi="宋体" w:cs="Courier New" w:hint="eastAsia"/>
                <w:color w:val="C00000"/>
                <w:kern w:val="0"/>
                <w:sz w:val="20"/>
                <w:szCs w:val="20"/>
              </w:rPr>
              <w:t>对单位聘请、任用未取得统计从业资格证书的人员从事统计工作的处罚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《统计从业资格认定办法》第</w:t>
            </w:r>
            <w:r>
              <w:rPr>
                <w:rFonts w:ascii="仿宋_GB2312" w:eastAsia="仿宋_GB2312" w:hAnsi="宋体" w:cs="Courier New" w:hint="eastAsia"/>
                <w:kern w:val="0"/>
                <w:sz w:val="20"/>
                <w:szCs w:val="20"/>
              </w:rPr>
              <w:t>25</w:t>
            </w:r>
            <w:r>
              <w:rPr>
                <w:rFonts w:ascii="仿宋_GB2312" w:eastAsia="仿宋_GB2312" w:hAnsi="宋体" w:cs="Courier New" w:hint="eastAsia"/>
                <w:kern w:val="0"/>
                <w:sz w:val="20"/>
                <w:szCs w:val="20"/>
              </w:rPr>
              <w:t>条：“任何单位违反本办法第二条的规定，聘请、任用未取得统计从业资格证书的人员从事统计工作的，由县级以上人民政府统计机构责令限期改正，予以警告或者通报批评。拒不改正的，处一千元以下的罚款。”</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647456">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取消</w:t>
            </w:r>
          </w:p>
        </w:tc>
      </w:tr>
      <w:tr w:rsidR="00953437">
        <w:trPr>
          <w:trHeight w:val="144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11</w:t>
            </w:r>
          </w:p>
        </w:tc>
        <w:tc>
          <w:tcPr>
            <w:tcW w:w="2712" w:type="dxa"/>
            <w:vAlign w:val="center"/>
          </w:tcPr>
          <w:p w:rsidR="00953437" w:rsidRPr="00647456" w:rsidRDefault="00647456">
            <w:pPr>
              <w:widowControl/>
              <w:spacing w:line="240" w:lineRule="exact"/>
              <w:rPr>
                <w:rFonts w:ascii="仿宋_GB2312" w:eastAsia="仿宋_GB2312" w:hAnsi="宋体" w:cs="Courier New"/>
                <w:color w:val="FF0000"/>
                <w:kern w:val="0"/>
                <w:sz w:val="20"/>
                <w:szCs w:val="20"/>
              </w:rPr>
            </w:pPr>
            <w:r w:rsidRPr="00647456">
              <w:rPr>
                <w:rFonts w:ascii="仿宋_GB2312" w:eastAsia="仿宋_GB2312" w:hAnsi="宋体" w:cs="Courier New" w:hint="eastAsia"/>
                <w:color w:val="FF0000"/>
                <w:kern w:val="0"/>
                <w:sz w:val="20"/>
                <w:szCs w:val="20"/>
              </w:rPr>
              <w:t>对统计从业人员违规、违法行为的处罚</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行政处罚</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《统计从业资格认定办法》第</w:t>
            </w:r>
            <w:r>
              <w:rPr>
                <w:rFonts w:ascii="仿宋_GB2312" w:eastAsia="仿宋_GB2312" w:hAnsi="宋体" w:cs="Courier New" w:hint="eastAsia"/>
                <w:kern w:val="0"/>
                <w:sz w:val="20"/>
                <w:szCs w:val="20"/>
              </w:rPr>
              <w:t>28</w:t>
            </w:r>
            <w:r>
              <w:rPr>
                <w:rFonts w:ascii="仿宋_GB2312" w:eastAsia="仿宋_GB2312" w:hAnsi="宋体" w:cs="Courier New" w:hint="eastAsia"/>
                <w:kern w:val="0"/>
                <w:sz w:val="20"/>
                <w:szCs w:val="20"/>
              </w:rPr>
              <w:t>条：“已取得统计从业资格的人员有下列行为之一的，由县级以上人民政府统计机构责令改正，予以警告或者通报批评：（一）涂改、转让、出租、出借统计从业资格证书的；（二）向负责监督检查的县级以上人民政府统计机构隐瞒有关情况、提供虚假材料或者拒绝提供情况的；（三）以欺骗、贿赂等不正当手段取得统计从业资格证书的；（四）法律、法规、规章规定的其他违法行为。”</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Merge w:val="restart"/>
            <w:vAlign w:val="center"/>
          </w:tcPr>
          <w:p w:rsidR="00953437" w:rsidRDefault="00647456">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取消</w:t>
            </w:r>
          </w:p>
        </w:tc>
      </w:tr>
      <w:tr w:rsidR="00953437">
        <w:trPr>
          <w:trHeight w:val="427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lastRenderedPageBreak/>
              <w:t>12</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对统计人员或者集体的表彰和奖励</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行政奖励</w:t>
            </w:r>
          </w:p>
        </w:tc>
        <w:tc>
          <w:tcPr>
            <w:tcW w:w="6639" w:type="dxa"/>
            <w:vAlign w:val="center"/>
          </w:tcPr>
          <w:p w:rsidR="00953437" w:rsidRDefault="00647456">
            <w:pPr>
              <w:widowControl/>
              <w:spacing w:line="22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《中华人民共和国统计法实施细则》第</w:t>
            </w:r>
            <w:r>
              <w:rPr>
                <w:rFonts w:ascii="仿宋_GB2312" w:eastAsia="仿宋_GB2312" w:hAnsi="宋体" w:cs="Courier New" w:hint="eastAsia"/>
                <w:kern w:val="0"/>
                <w:sz w:val="20"/>
                <w:szCs w:val="20"/>
              </w:rPr>
              <w:t>31</w:t>
            </w:r>
            <w:r>
              <w:rPr>
                <w:rFonts w:ascii="仿宋_GB2312" w:eastAsia="仿宋_GB2312" w:hAnsi="宋体" w:cs="Courier New" w:hint="eastAsia"/>
                <w:kern w:val="0"/>
                <w:sz w:val="20"/>
                <w:szCs w:val="20"/>
              </w:rPr>
              <w:t>条：“县级以上各级人民政府统计机构、各部门、各企业事业组织，应当依照国家或者企业事业组织的规定，对有下列表现之一的统计人员或者集体，定期评比，给予奖励：（一）在改革和完善统计制度、统计方法等方面，做出重要贡献的；（二）在完成规定的统计调查任务，保障统计资料的准确性、及时性方面，做出显著成绩的；（三）在进行统计分析、统计预测和统计监督方面，有所创新，取得重要成绩的；（四）在运用和推广现代信息技术方面，取得显著效果的；（五）在改进统计教育和统计专业培训，进行统计科学研究，提</w:t>
            </w:r>
            <w:r>
              <w:rPr>
                <w:rFonts w:ascii="仿宋_GB2312" w:eastAsia="仿宋_GB2312" w:hAnsi="宋体" w:cs="Courier New" w:hint="eastAsia"/>
                <w:kern w:val="0"/>
                <w:sz w:val="20"/>
                <w:szCs w:val="20"/>
              </w:rPr>
              <w:t>高统计科学水平方面，做出重要贡献的；（六）坚持实事求是，依法办事，同违反统计法规和统计制度的行为作斗争，表现突出的；（七）揭发、检举统计违法行为有功的。奖励分为：通令嘉奖、记功、记大功、晋级、升职、授予荣誉称号，并可以发给奖品、奖金。奖金按照国家或者企业事业组织的规定在有关经费中开支。</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《全国人口普查条例》第</w:t>
            </w:r>
            <w:r>
              <w:rPr>
                <w:rFonts w:ascii="仿宋_GB2312" w:eastAsia="仿宋_GB2312" w:hAnsi="宋体" w:cs="Courier New" w:hint="eastAsia"/>
                <w:kern w:val="0"/>
                <w:sz w:val="20"/>
                <w:szCs w:val="20"/>
              </w:rPr>
              <w:t>10</w:t>
            </w:r>
            <w:r>
              <w:rPr>
                <w:rFonts w:ascii="仿宋_GB2312" w:eastAsia="仿宋_GB2312" w:hAnsi="宋体" w:cs="Courier New" w:hint="eastAsia"/>
                <w:kern w:val="0"/>
                <w:sz w:val="20"/>
                <w:szCs w:val="20"/>
              </w:rPr>
              <w:t>条：“对认真执行本条例，忠于职守、坚持原则，做出显著成绩的单位和个人，按照国家有关规定给予表彰和奖励”。</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《全国农业普查条例》第</w:t>
            </w:r>
            <w:r>
              <w:rPr>
                <w:rFonts w:ascii="仿宋_GB2312" w:eastAsia="仿宋_GB2312" w:hAnsi="宋体" w:cs="Courier New" w:hint="eastAsia"/>
                <w:kern w:val="0"/>
                <w:sz w:val="20"/>
                <w:szCs w:val="20"/>
              </w:rPr>
              <w:t>36</w:t>
            </w:r>
            <w:r>
              <w:rPr>
                <w:rFonts w:ascii="仿宋_GB2312" w:eastAsia="仿宋_GB2312" w:hAnsi="宋体" w:cs="Courier New" w:hint="eastAsia"/>
                <w:kern w:val="0"/>
                <w:sz w:val="20"/>
                <w:szCs w:val="20"/>
              </w:rPr>
              <w:t>条：“对认真执行本条例，忠于职守，坚持原则，做出显</w:t>
            </w:r>
            <w:r>
              <w:rPr>
                <w:rFonts w:ascii="仿宋_GB2312" w:eastAsia="仿宋_GB2312" w:hAnsi="宋体" w:cs="Courier New" w:hint="eastAsia"/>
                <w:kern w:val="0"/>
                <w:sz w:val="20"/>
                <w:szCs w:val="20"/>
              </w:rPr>
              <w:t>著成绩的单位和个人，应当给予奖励”。</w:t>
            </w:r>
            <w:r>
              <w:rPr>
                <w:rFonts w:ascii="仿宋_GB2312" w:eastAsia="仿宋_GB2312" w:hAnsi="宋体" w:cs="Courier New" w:hint="eastAsia"/>
                <w:kern w:val="0"/>
                <w:sz w:val="20"/>
                <w:szCs w:val="20"/>
              </w:rPr>
              <w:br/>
              <w:t xml:space="preserve">    </w:t>
            </w:r>
            <w:r>
              <w:rPr>
                <w:rFonts w:ascii="仿宋_GB2312" w:eastAsia="仿宋_GB2312" w:hAnsi="宋体" w:cs="Courier New" w:hint="eastAsia"/>
                <w:kern w:val="0"/>
                <w:sz w:val="20"/>
                <w:szCs w:val="20"/>
              </w:rPr>
              <w:t>《全国经济普查条例》第</w:t>
            </w:r>
            <w:r>
              <w:rPr>
                <w:rFonts w:ascii="仿宋_GB2312" w:eastAsia="仿宋_GB2312" w:hAnsi="宋体" w:cs="Courier New" w:hint="eastAsia"/>
                <w:kern w:val="0"/>
                <w:sz w:val="20"/>
                <w:szCs w:val="20"/>
              </w:rPr>
              <w:t>34</w:t>
            </w:r>
            <w:r>
              <w:rPr>
                <w:rFonts w:ascii="仿宋_GB2312" w:eastAsia="仿宋_GB2312" w:hAnsi="宋体" w:cs="Courier New" w:hint="eastAsia"/>
                <w:kern w:val="0"/>
                <w:sz w:val="20"/>
                <w:szCs w:val="20"/>
              </w:rPr>
              <w:t>条：“对在经济普查工作中贡献突出的先进集体和先进个人，由各级经济普查机构给予表彰和奖励”。</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Merge/>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1230"/>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13</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对行政执法工作情况的监督检查</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行政检查</w:t>
            </w:r>
          </w:p>
        </w:tc>
        <w:tc>
          <w:tcPr>
            <w:tcW w:w="6639" w:type="dxa"/>
            <w:vAlign w:val="center"/>
          </w:tcPr>
          <w:p w:rsidR="00953437" w:rsidRDefault="00647456">
            <w:pPr>
              <w:widowControl/>
              <w:spacing w:line="22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《中华人民共和国统计法》第</w:t>
            </w:r>
            <w:r>
              <w:rPr>
                <w:rFonts w:ascii="仿宋_GB2312" w:eastAsia="仿宋_GB2312" w:hAnsi="宋体" w:cs="Courier New" w:hint="eastAsia"/>
                <w:kern w:val="0"/>
                <w:sz w:val="20"/>
                <w:szCs w:val="20"/>
              </w:rPr>
              <w:t>2</w:t>
            </w:r>
            <w:r>
              <w:rPr>
                <w:rFonts w:ascii="仿宋_GB2312" w:eastAsia="仿宋_GB2312" w:hAnsi="宋体" w:cs="Courier New" w:hint="eastAsia"/>
                <w:kern w:val="0"/>
                <w:sz w:val="20"/>
                <w:szCs w:val="20"/>
              </w:rPr>
              <w:t>条：“统计的基本任务是对经济社会发展情况进行统计调查、统计分析，提供统计资料和统计咨询意见，实行统计监督”。</w:t>
            </w:r>
            <w:r>
              <w:rPr>
                <w:rFonts w:ascii="仿宋_GB2312" w:eastAsia="仿宋_GB2312" w:hAnsi="宋体" w:cs="Courier New" w:hint="eastAsia"/>
                <w:kern w:val="0"/>
                <w:sz w:val="20"/>
                <w:szCs w:val="20"/>
              </w:rPr>
              <w:br/>
            </w:r>
            <w:r>
              <w:rPr>
                <w:rFonts w:ascii="仿宋_GB2312" w:eastAsia="仿宋_GB2312" w:hAnsi="宋体" w:cs="Courier New" w:hint="eastAsia"/>
                <w:kern w:val="0"/>
                <w:sz w:val="20"/>
                <w:szCs w:val="20"/>
              </w:rPr>
              <w:t>、《统计执法检查规定》（国家统计局令第</w:t>
            </w:r>
            <w:r>
              <w:rPr>
                <w:rFonts w:ascii="仿宋_GB2312" w:eastAsia="仿宋_GB2312" w:hAnsi="宋体" w:cs="Courier New" w:hint="eastAsia"/>
                <w:kern w:val="0"/>
                <w:sz w:val="20"/>
                <w:szCs w:val="20"/>
              </w:rPr>
              <w:t>9</w:t>
            </w:r>
            <w:r>
              <w:rPr>
                <w:rFonts w:ascii="仿宋_GB2312" w:eastAsia="仿宋_GB2312" w:hAnsi="宋体" w:cs="Courier New" w:hint="eastAsia"/>
                <w:kern w:val="0"/>
                <w:sz w:val="20"/>
                <w:szCs w:val="20"/>
              </w:rPr>
              <w:t>号）第</w:t>
            </w:r>
            <w:r>
              <w:rPr>
                <w:rFonts w:ascii="仿宋_GB2312" w:eastAsia="仿宋_GB2312" w:hAnsi="宋体" w:cs="Courier New" w:hint="eastAsia"/>
                <w:kern w:val="0"/>
                <w:sz w:val="20"/>
                <w:szCs w:val="20"/>
              </w:rPr>
              <w:t>2</w:t>
            </w:r>
            <w:r>
              <w:rPr>
                <w:rFonts w:ascii="仿宋_GB2312" w:eastAsia="仿宋_GB2312" w:hAnsi="宋体" w:cs="Courier New" w:hint="eastAsia"/>
                <w:kern w:val="0"/>
                <w:sz w:val="20"/>
                <w:szCs w:val="20"/>
              </w:rPr>
              <w:t>条：“各级统计行政机关负责贯彻并监督执行统计法和统计制度，统一领导、组织本行政区域内的统计执法检查工作”。</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Merge/>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283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lastRenderedPageBreak/>
              <w:t>14</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对本领域、本行业法律法规、政策执行情况的监督检查</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行政检查</w:t>
            </w:r>
          </w:p>
        </w:tc>
        <w:tc>
          <w:tcPr>
            <w:tcW w:w="6639" w:type="dxa"/>
            <w:vAlign w:val="center"/>
          </w:tcPr>
          <w:p w:rsidR="00953437" w:rsidRDefault="00647456">
            <w:pPr>
              <w:widowControl/>
              <w:spacing w:line="22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《中华人民共和国统计法》第</w:t>
            </w:r>
            <w:r>
              <w:rPr>
                <w:rFonts w:ascii="仿宋_GB2312" w:eastAsia="仿宋_GB2312" w:hAnsi="宋体" w:cs="Courier New" w:hint="eastAsia"/>
                <w:kern w:val="0"/>
                <w:sz w:val="20"/>
                <w:szCs w:val="20"/>
              </w:rPr>
              <w:t>33</w:t>
            </w:r>
            <w:r>
              <w:rPr>
                <w:rFonts w:ascii="仿宋_GB2312" w:eastAsia="仿宋_GB2312" w:hAnsi="宋体" w:cs="Courier New" w:hint="eastAsia"/>
                <w:kern w:val="0"/>
                <w:sz w:val="20"/>
                <w:szCs w:val="20"/>
              </w:rPr>
              <w:t>条：“国家统计局组织管理全国统计工作的监督检查，查处重大统计违法行为。县级以上地方人民政府统计机构依法查处本行政区域内发生的统计违法行为。但是，国家统计局派出的调查机构组织实施的统计调查活动中发生的统计违法行为，由组织实施该项统计调查的调查机构负责查处。法律、行政法规对有关部门查处统计违法行为另有规定的，从其规定”。《中华人民共和国统计法》第</w:t>
            </w:r>
            <w:r>
              <w:rPr>
                <w:rFonts w:ascii="仿宋_GB2312" w:eastAsia="仿宋_GB2312" w:hAnsi="宋体" w:cs="Courier New" w:hint="eastAsia"/>
                <w:kern w:val="0"/>
                <w:sz w:val="20"/>
                <w:szCs w:val="20"/>
              </w:rPr>
              <w:t>35</w:t>
            </w:r>
            <w:r>
              <w:rPr>
                <w:rFonts w:ascii="仿宋_GB2312" w:eastAsia="仿宋_GB2312" w:hAnsi="宋体" w:cs="Courier New" w:hint="eastAsia"/>
                <w:kern w:val="0"/>
                <w:sz w:val="20"/>
                <w:szCs w:val="20"/>
              </w:rPr>
              <w:t>条：“县级以上人民政府统计机构在调查统计违法行为或者核查统计数据时，有权采取下列措施：（一）发出统计检查查询书，向检查对象查询有关事项</w:t>
            </w:r>
            <w:r>
              <w:rPr>
                <w:rFonts w:ascii="仿宋_GB2312" w:eastAsia="仿宋_GB2312" w:hAnsi="宋体" w:cs="Courier New" w:hint="eastAsia"/>
                <w:kern w:val="0"/>
                <w:sz w:val="20"/>
                <w:szCs w:val="20"/>
              </w:rPr>
              <w:t>；（二）要求检查对象提供有关原始记录和凭证、统计台账、统计调查表、会计资料及其他相关证明和资料；（三）就与检查有关的事项询问有关人员；（四）进入检查对象的业务场所和统计数据处理信息系统进行检查、核对；（五）经本机构负责人批准，登记保存检查对象的有关原始记录和凭证、统计台账、统计调查表、会计资料及其他相关证明和资料；”</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Merge/>
            <w:vAlign w:val="center"/>
          </w:tcPr>
          <w:p w:rsidR="00953437" w:rsidRDefault="00953437">
            <w:pPr>
              <w:widowControl/>
              <w:spacing w:line="240" w:lineRule="exact"/>
              <w:jc w:val="center"/>
              <w:rPr>
                <w:rFonts w:ascii="仿宋_GB2312" w:eastAsia="仿宋_GB2312" w:hAnsi="宋体" w:cs="宋体"/>
                <w:kern w:val="0"/>
                <w:sz w:val="20"/>
                <w:szCs w:val="20"/>
              </w:rPr>
            </w:pPr>
          </w:p>
        </w:tc>
      </w:tr>
      <w:tr w:rsidR="00953437">
        <w:trPr>
          <w:trHeight w:val="1395"/>
          <w:jc w:val="center"/>
        </w:trPr>
        <w:tc>
          <w:tcPr>
            <w:tcW w:w="738"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15</w:t>
            </w:r>
          </w:p>
        </w:tc>
        <w:tc>
          <w:tcPr>
            <w:tcW w:w="2712"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组织统计调查</w:t>
            </w:r>
          </w:p>
        </w:tc>
        <w:tc>
          <w:tcPr>
            <w:tcW w:w="797"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其他行政权力</w:t>
            </w:r>
          </w:p>
        </w:tc>
        <w:tc>
          <w:tcPr>
            <w:tcW w:w="6639" w:type="dxa"/>
            <w:vAlign w:val="center"/>
          </w:tcPr>
          <w:p w:rsidR="00953437" w:rsidRDefault="00647456">
            <w:pPr>
              <w:widowControl/>
              <w:spacing w:line="240" w:lineRule="exact"/>
              <w:rPr>
                <w:rFonts w:ascii="仿宋_GB2312" w:eastAsia="仿宋_GB2312" w:hAnsi="宋体" w:cs="Courier New"/>
                <w:kern w:val="0"/>
                <w:sz w:val="20"/>
                <w:szCs w:val="20"/>
              </w:rPr>
            </w:pPr>
            <w:r>
              <w:rPr>
                <w:rFonts w:ascii="仿宋_GB2312" w:eastAsia="仿宋_GB2312" w:hAnsi="宋体" w:cs="Courier New" w:hint="eastAsia"/>
                <w:kern w:val="0"/>
                <w:sz w:val="20"/>
                <w:szCs w:val="20"/>
              </w:rPr>
              <w:t>《中华人民共和国统计法》第</w:t>
            </w:r>
            <w:r>
              <w:rPr>
                <w:rFonts w:ascii="仿宋_GB2312" w:eastAsia="仿宋_GB2312" w:hAnsi="宋体" w:cs="Courier New" w:hint="eastAsia"/>
                <w:kern w:val="0"/>
                <w:sz w:val="20"/>
                <w:szCs w:val="20"/>
              </w:rPr>
              <w:t>6</w:t>
            </w:r>
            <w:r>
              <w:rPr>
                <w:rFonts w:ascii="仿宋_GB2312" w:eastAsia="仿宋_GB2312" w:hAnsi="宋体" w:cs="Courier New" w:hint="eastAsia"/>
                <w:kern w:val="0"/>
                <w:sz w:val="20"/>
                <w:szCs w:val="20"/>
              </w:rPr>
              <w:t>条：“统计机构和统计人员依照本法规定独立行使统计调查、统计报告、统计监督的职权，不受侵犯。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tc>
        <w:tc>
          <w:tcPr>
            <w:tcW w:w="1354" w:type="dxa"/>
            <w:vAlign w:val="center"/>
          </w:tcPr>
          <w:p w:rsidR="00953437" w:rsidRDefault="00647456">
            <w:pPr>
              <w:widowControl/>
              <w:spacing w:line="240" w:lineRule="exact"/>
              <w:jc w:val="center"/>
              <w:rPr>
                <w:rFonts w:ascii="仿宋_GB2312" w:eastAsia="仿宋_GB2312" w:hAnsi="宋体" w:cs="Courier New"/>
                <w:kern w:val="0"/>
                <w:sz w:val="20"/>
                <w:szCs w:val="20"/>
              </w:rPr>
            </w:pPr>
            <w:r>
              <w:rPr>
                <w:rFonts w:ascii="仿宋_GB2312" w:eastAsia="仿宋_GB2312" w:hAnsi="宋体" w:cs="Courier New" w:hint="eastAsia"/>
                <w:kern w:val="0"/>
                <w:sz w:val="20"/>
                <w:szCs w:val="20"/>
              </w:rPr>
              <w:t>县统计局</w:t>
            </w:r>
          </w:p>
        </w:tc>
        <w:tc>
          <w:tcPr>
            <w:tcW w:w="1581" w:type="dxa"/>
            <w:vAlign w:val="center"/>
          </w:tcPr>
          <w:p w:rsidR="00953437" w:rsidRDefault="00953437">
            <w:pPr>
              <w:widowControl/>
              <w:spacing w:line="240" w:lineRule="exact"/>
              <w:jc w:val="center"/>
              <w:rPr>
                <w:rFonts w:ascii="仿宋_GB2312" w:eastAsia="仿宋_GB2312" w:hAnsi="宋体" w:cs="宋体"/>
                <w:kern w:val="0"/>
                <w:sz w:val="20"/>
                <w:szCs w:val="20"/>
              </w:rPr>
            </w:pPr>
          </w:p>
        </w:tc>
      </w:tr>
    </w:tbl>
    <w:p w:rsidR="00953437" w:rsidRDefault="00953437">
      <w:pPr>
        <w:spacing w:line="240" w:lineRule="exact"/>
        <w:rPr>
          <w:rFonts w:ascii="仿宋_GB2312" w:eastAsia="仿宋_GB2312" w:hAnsi="宋体"/>
          <w:sz w:val="20"/>
          <w:szCs w:val="20"/>
        </w:rPr>
      </w:pPr>
    </w:p>
    <w:p w:rsidR="00953437" w:rsidRDefault="00953437"/>
    <w:sectPr w:rsidR="00953437" w:rsidSect="0095343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78450AA"/>
    <w:rsid w:val="00176FB0"/>
    <w:rsid w:val="005D1219"/>
    <w:rsid w:val="00647456"/>
    <w:rsid w:val="00953437"/>
    <w:rsid w:val="30063586"/>
    <w:rsid w:val="4C5602AD"/>
    <w:rsid w:val="539F4915"/>
    <w:rsid w:val="586663AA"/>
    <w:rsid w:val="5B470665"/>
    <w:rsid w:val="678450AA"/>
    <w:rsid w:val="7A600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534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53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953437"/>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EricLuo</dc:creator>
  <cp:lastModifiedBy>Administrator</cp:lastModifiedBy>
  <cp:revision>4</cp:revision>
  <dcterms:created xsi:type="dcterms:W3CDTF">2020-10-14T07:22:00Z</dcterms:created>
  <dcterms:modified xsi:type="dcterms:W3CDTF">2020-10-14T07:25:00Z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