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exact"/>
        <w:textAlignment w:val="center"/>
        <w:rPr>
          <w:rFonts w:hint="eastAsia"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eastAsia="黑体" w:cs="黑体"/>
          <w:color w:val="000000"/>
          <w:sz w:val="28"/>
          <w:szCs w:val="28"/>
        </w:rPr>
        <w:t>附件1：</w:t>
      </w:r>
    </w:p>
    <w:p>
      <w:pPr>
        <w:snapToGrid w:val="0"/>
        <w:spacing w:line="600" w:lineRule="exact"/>
        <w:jc w:val="center"/>
        <w:textAlignment w:val="center"/>
        <w:rPr>
          <w:rFonts w:hint="eastAsia" w:ascii="仿宋" w:eastAsia="仿宋"/>
          <w:color w:val="000000"/>
          <w:sz w:val="30"/>
          <w:szCs w:val="30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  <w:t>2024年邵阳县卫健系统公开招聘事业单位工作人员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计划与岗位要求表</w:t>
      </w:r>
    </w:p>
    <w:p/>
    <w:tbl>
      <w:tblPr>
        <w:tblStyle w:val="7"/>
        <w:tblW w:w="1446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122"/>
        <w:gridCol w:w="1125"/>
        <w:gridCol w:w="675"/>
        <w:gridCol w:w="3525"/>
        <w:gridCol w:w="1155"/>
        <w:gridCol w:w="1365"/>
        <w:gridCol w:w="1905"/>
        <w:gridCol w:w="130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招聘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及代码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3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岗位所需条件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笔试内容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面试方式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笔试与面试占综合成绩比例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邵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医学影像诊断医生( A01 )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医学影像学、放射医学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影像医学与核医学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学位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医学影像专业知识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2022年及以前毕业生须具有相应专业执业医师资格证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邵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核医学科医生( A02 )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医学影像学、放射医学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影像医学与核医学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医学影像专业知识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2022年及以前毕业生须具有相应专业执业医师资格证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邵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麻醉科医生( A03 )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麻醉学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麻醉学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麻醉学专业知识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限应届高校毕业生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邵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临床医生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( A04 )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内科学、外科学、儿科学、妇产科学、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临床医学专业知识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限应届高校毕业生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邵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临床医生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( A05 )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内科学、外科学、儿科学、妇产科学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、临床医学硕士；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临床医学专业知识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执业医师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邵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医学检验技师( A06 )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医学检验技术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医学技术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医学检验专业知识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相应专业初级师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邵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文秘( A07 )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专业要求：中国语言文学类、新闻传播学类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公共基础知识、写作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结构化面试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限应届高校毕业生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中医内科医生（ B01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highlight w:val="none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中西医临床医学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中西医结合临床、中医内科学、中医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以上学位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highlight w:val="none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中医学专业知识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执业医师资格证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医学影像诊断医生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 B02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医学影像学、放射医学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影像医学与核医学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学位。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医学影像专业知识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执业医师资格证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外科医生（ B03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2、本科专业：临床医学；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外科学、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临床医学专业知识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执业医师资格证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急诊科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医生（ B04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急诊医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临床医学专业知识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执业医师资格证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骨伤科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医生（ B05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外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科学、临床医学硕士；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临床医学专业知识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执业医师资格证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针灸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推拿师（ B06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2、本科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：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针灸推拿学、中医康复学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研究生专业：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针灸推拿学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针灸推拿专业知识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2022年及以前毕业生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具有相应专业资格证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医学检验技师（ B07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医学检验技术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医学技术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医学检验专业知识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相应专业初级师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FF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邵阳县中医医院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精神科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医生（ B08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：临床医学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精神医学；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精神病与精神卫生学、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临床医学专业知识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执业医师资格证</w:t>
            </w:r>
          </w:p>
          <w:p>
            <w:pPr>
              <w:widowControl/>
              <w:textAlignment w:val="center"/>
              <w:rPr>
                <w:rFonts w:asci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药师（ C01 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highlight w:val="none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药学、临床药学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药学硕士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以上学历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药学专业知识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相应专业初级师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针灸推拿师( C02 )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1、19</w:t>
            </w:r>
            <w:r>
              <w:rPr>
                <w:rFonts w:ascii="宋体" w:cs="宋体"/>
                <w:color w:val="auto"/>
                <w:kern w:val="0"/>
                <w:sz w:val="20"/>
                <w:szCs w:val="20"/>
                <w:highlight w:val="none"/>
              </w:rPr>
              <w:t>89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年1月1日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2、本科专业：针灸推拿学；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研究生专业：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针灸推拿学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学位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针灸推拿专业知识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2022年及以前毕业生须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具有相应专业资格证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康复治疗技师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( C03 )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听力与言语康复学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医学技术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学位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康复治疗技术专业知识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面向社会（限女性）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年及以前毕业生须具有相应专业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初级师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资格证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服务对象重点为女童。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康复治疗技师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( C04 )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0"/>
              </w:tabs>
              <w:ind w:leftChars="0"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2、专科专业：康复治疗技术；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康复治疗学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医学技术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以上学历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康复治疗技术专业知识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面向社会（限女性）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年及以前毕业生须具有相应专业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初级士及以上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资格证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服务对象重点为女童。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急诊科医生( C05 )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急诊医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内科学、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临床医学专业知识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执业医师资格证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该岗位需承担院前担架转运工作，适合男性。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麻醉科医生( C06)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：临床医学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麻醉学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麻醉学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麻醉学专业知识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执业医师资格证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妇产科医生( C07 )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：临床医学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中西医临床医学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妇产科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中西医结合临床、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临床医学专业知识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执业医师资格证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邵阳县妇幼保健计划生育服务中心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会计( C08)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本科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：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会计学、财务管理、审计学、财务会计教育、财务会计与审计、国际会计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研究生专业：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会计学、会计硕士、审计硕士</w:t>
            </w:r>
            <w:bookmarkStart w:id="0" w:name="_GoBack"/>
            <w:bookmarkEnd w:id="0"/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3、本科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以上学历、学士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财会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结构化面试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须具有会计专业技术职称初级及以上资格证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邵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阳县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卫生检验技师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( D01 )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卫生检验与检疫、医学检验技术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医学技术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以上学位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/>
              </w:rPr>
              <w:t>卫生检验与检疫专业知识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限应届高校毕业生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邵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阳县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公卫医生( D02)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预防医学、食品卫生与营养学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公共卫生硕士、流行病与卫生统计学、劳动卫生与环境卫生学、营养与食品卫生学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以上学历、学士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以上学位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预防医学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/>
              </w:rPr>
              <w:t>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执业医师资格证</w:t>
            </w:r>
          </w:p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邵阳县塘渡口镇卫生院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临床医生（E01）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2、专科专业：临床医学；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：临床医学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中西医临床医学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外科学、内科学、儿科学、中西医结合临床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/>
              </w:rPr>
              <w:t>临床医学专业知识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执业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助理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医师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邵阳县塘渡口镇卫生院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中医医生（E02）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highlight w:val="none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2、专科专业：中医学；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中医学、中西医临床医学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中医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内科学、中西医结合临床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中医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以上学历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highlight w:val="none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中医学专业知识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执业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助理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医师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邵阳县塘渡口镇卫生院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医学检验技师（E03）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2、专科专业：医学检验技术；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医学检验技术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医学技术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医学检验专业知识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相应专业初级士及以上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邵阳县塘渡口镇卫生院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医学影像诊断医生（E04）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2、专科专业：临床医学；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医学影像学、放射医学、临床医学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影像医学与核医学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numPr>
                <w:numId w:val="0"/>
              </w:numPr>
              <w:tabs>
                <w:tab w:val="left" w:pos="0"/>
              </w:tabs>
              <w:ind w:leftChars="0"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3、专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医学影像专业知识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执业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助理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医师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邵阳县乡镇场卫生院（塘渡口镇卫生院除外）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康复科医生（F01）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2、专科专业：针灸推拿、康复治疗技术、中医康复技术；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针灸推拿学、康复治疗学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医学技术、针灸推拿学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针灸推拿、康复治疗专业知识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2022年及以前毕业生须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具有相应专业资格证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邵阳县乡镇场卫生院（塘渡口镇卫生院除外）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医学检验技师（F02）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2、专科专业：医学检验技术；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医学检验技术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医学技术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医学检验专业知识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初级士及以上资格证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邵阳县乡镇场卫生院（塘渡口镇卫生院除外）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药师（F03）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highlight w:val="none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以后出生；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0"/>
              </w:tabs>
              <w:ind w:leftChars="0"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2、专科专业：药学、中药学；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药学、中药学、临床药学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药学硕士、中药学硕士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以上学历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highlight w:val="none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药学、中药学专业知识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2022年及以前毕业生须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具有相应专业资格证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邵阳县乡镇场卫生院（塘渡口镇卫生院除外）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医学影像诊断医生（F04）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2、专科专业：临床医学；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医学影像学、放射医学、临床医学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影像医学与核医学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3、专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医学影像专业知识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执业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助理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医师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邵阳县乡镇场卫生院（塘渡口镇卫生院除外）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医学影像技师（F05））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年1月1日及以后出生；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2、专科专业：医学影像技术；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本科专业：医学影像技术；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研究生专业：医学技术；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3、专科及以上学历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医学影像技术专业知识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2022年及以前毕业生须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具有相应专业资格证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邵阳县乡镇场卫生院（塘渡口镇卫生院除外）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临床医生（F06）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2、专科专业：临床医学；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：临床医学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中西医临床医学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外科学、内科学、儿科学、中西医结合临床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、临床医学硕士；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临床医学专业知识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执业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助理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医师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邵阳县乡镇场卫生院（塘渡口镇卫生院除外）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妇科医生（F07）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2、专科专业：临床医学；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：临床医学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中西医临床医学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妇产科学、中西医结合临床、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临床医学硕士；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临床医学专业知识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执业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助理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医师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邵阳县乡镇场卫生院（塘渡口镇卫生院除外）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中医医生（F08）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1、19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highlight w:val="none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2、专科专业：中医学；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本科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中医学、中西医临床医学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研究生专业：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中医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内科学、中西医结合临床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中医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硕士；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以上学历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highlight w:val="none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中医学专业知识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执业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助理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医师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邵阳县乡镇场卫生院（塘渡口镇卫生院除外）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护理（F09）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1、19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89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年1月1日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以后出生；</w:t>
            </w:r>
          </w:p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2、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专科专业：护理；</w:t>
            </w:r>
          </w:p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本科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：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护理学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；</w:t>
            </w:r>
          </w:p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研究生专业：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护理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硕士；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auto"/>
              <w:tabs>
                <w:tab w:val="left" w:pos="0"/>
              </w:tabs>
              <w:ind w:leftChars="0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3、专科及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以上学历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护理专业知识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限邵阳县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户籍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护士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邵阳县乡镇场卫生院（塘渡口镇卫生院除外）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护理（F10）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1、19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89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年1月1日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以后出生；</w:t>
            </w:r>
          </w:p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2、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专科专业：护理；</w:t>
            </w:r>
          </w:p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本科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专业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：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护理学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；</w:t>
            </w:r>
          </w:p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研究生专业：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护理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硕士；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auto"/>
              <w:tabs>
                <w:tab w:val="left" w:pos="0"/>
              </w:tabs>
              <w:ind w:leftChars="0"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3、专科及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以上学历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护理专业知识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实际操作能力测试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（笔答方式）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面向社会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年及以前毕业生须具有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护士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</w:rPr>
              <w:t>资格证</w:t>
            </w:r>
          </w:p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邵阳县乡镇场卫生院（塘渡口镇卫生院除外）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文秘（F11）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1、1989年1月1日及以后出生；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2、专业要求：专业不限；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3、专科及以上学历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公共基础知识、写作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结构化面试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限邵阳县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户籍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邵阳县乡镇场卫生院（塘渡口镇卫生院除外）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计算机（F12）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1、19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年1月1日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2、专业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要求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计算机类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以上学历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计算机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专业基础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知识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笔试60%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面试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</w:rPr>
              <w:t>40%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限邵阳县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户籍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</w:t>
      </w:r>
    </w:p>
    <w:p>
      <w:pPr>
        <w:numPr>
          <w:ilvl w:val="0"/>
          <w:numId w:val="1"/>
        </w:numPr>
        <w:rPr>
          <w:rFonts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本岗位表中面向社会、邵阳县户籍均指本人户籍所在地； </w:t>
      </w:r>
    </w:p>
    <w:p>
      <w:pPr>
        <w:numPr>
          <w:ilvl w:val="0"/>
          <w:numId w:val="1"/>
        </w:numPr>
        <w:rPr>
          <w:rFonts w:eastAsia="宋体"/>
          <w:lang w:val="en-US" w:eastAsia="zh-CN"/>
        </w:rPr>
      </w:pPr>
      <w:r>
        <w:rPr>
          <w:rFonts w:hint="eastAsia"/>
          <w:lang w:eastAsia="zh-CN"/>
        </w:rPr>
        <w:t>本岗位表中“应届高校毕业生”：指</w:t>
      </w:r>
      <w:r>
        <w:rPr>
          <w:rFonts w:hint="eastAsia"/>
          <w:lang w:val="en-US" w:eastAsia="zh-CN"/>
        </w:rPr>
        <w:t>2024年应届高校毕业生以及择业期内（2023、2022届）尚未落实工作单位的高校毕业生；</w:t>
      </w:r>
    </w:p>
    <w:p>
      <w:pPr>
        <w:numPr>
          <w:ilvl w:val="0"/>
          <w:numId w:val="1"/>
        </w:numPr>
        <w:rPr>
          <w:rFonts w:eastAsia="宋体"/>
          <w:lang w:val="en-US" w:eastAsia="zh-CN"/>
        </w:rPr>
      </w:pPr>
      <w:r>
        <w:rPr>
          <w:rFonts w:hint="eastAsia"/>
          <w:lang w:val="en-US" w:eastAsia="zh-CN"/>
        </w:rPr>
        <w:t>本岗位表中招聘岗位专业参照《2024年湖南省考试录用公务员专业指导目录》。</w:t>
      </w:r>
    </w:p>
    <w:sectPr>
      <w:footerReference r:id="rId3" w:type="default"/>
      <w:pgSz w:w="16838" w:h="11906" w:orient="landscape"/>
      <w:pgMar w:top="1361" w:right="1417" w:bottom="1361" w:left="1417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xi Sans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31559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35pt;width:9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BdFJcnVAAAAAwEAAA8AAAAA&#10;AAAAAQAgAAAAOAAAAGRycy9kb3ducmV2LnhtbFBLAQIUABQAAAAIAIdO4kAw/nMkAQIAAPQDAAAO&#10;AAAAAAAAAAEAIAAAADoBAABkcnMvZTJvRG9jLnhtbFBLBQYAAAAABgAGAFkBAACt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9C6D7F"/>
    <w:multiLevelType w:val="singleLevel"/>
    <w:tmpl w:val="8D9C6D7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YTMwOWRiYmVjOTk3ZDgyNzgwZjNmZjU2ZDEzMzEyNjAifQ=="/>
  </w:docVars>
  <w:rsids>
    <w:rsidRoot w:val="00000000"/>
    <w:rsid w:val="05C9341B"/>
    <w:rsid w:val="16DD1D46"/>
    <w:rsid w:val="2FEFD758"/>
    <w:rsid w:val="307BE6A0"/>
    <w:rsid w:val="3567F65C"/>
    <w:rsid w:val="365612FD"/>
    <w:rsid w:val="3FD662B9"/>
    <w:rsid w:val="49F44FC1"/>
    <w:rsid w:val="4A6D2348"/>
    <w:rsid w:val="54F86F40"/>
    <w:rsid w:val="575EDA33"/>
    <w:rsid w:val="5775A08F"/>
    <w:rsid w:val="5AF142D5"/>
    <w:rsid w:val="5BF9ABF2"/>
    <w:rsid w:val="5DCD37D4"/>
    <w:rsid w:val="5E19246F"/>
    <w:rsid w:val="62110E5B"/>
    <w:rsid w:val="63C26D2F"/>
    <w:rsid w:val="681017E6"/>
    <w:rsid w:val="6BEF8A81"/>
    <w:rsid w:val="6DDE7D6D"/>
    <w:rsid w:val="6F34676A"/>
    <w:rsid w:val="6FFF2599"/>
    <w:rsid w:val="74A733D0"/>
    <w:rsid w:val="75EF90B0"/>
    <w:rsid w:val="7755D5EC"/>
    <w:rsid w:val="779EF2B7"/>
    <w:rsid w:val="77A70957"/>
    <w:rsid w:val="7CFF2C48"/>
    <w:rsid w:val="7DD3957F"/>
    <w:rsid w:val="7E9F7F64"/>
    <w:rsid w:val="7EBB534A"/>
    <w:rsid w:val="7EFF3032"/>
    <w:rsid w:val="7FB74315"/>
    <w:rsid w:val="7FDDBC4D"/>
    <w:rsid w:val="7FFCCEC6"/>
    <w:rsid w:val="9BFF8775"/>
    <w:rsid w:val="A6DF21C6"/>
    <w:rsid w:val="AF7F7F9C"/>
    <w:rsid w:val="B4EFD721"/>
    <w:rsid w:val="BAE36FCF"/>
    <w:rsid w:val="BFFF24F6"/>
    <w:rsid w:val="CFBF047F"/>
    <w:rsid w:val="CFF3C9AD"/>
    <w:rsid w:val="D5F77CEC"/>
    <w:rsid w:val="E3DBB38B"/>
    <w:rsid w:val="E55DE12C"/>
    <w:rsid w:val="EEB8ADEE"/>
    <w:rsid w:val="EED22E9A"/>
    <w:rsid w:val="EF6CDABF"/>
    <w:rsid w:val="EFFF4866"/>
    <w:rsid w:val="F54E1C52"/>
    <w:rsid w:val="F5DD97E7"/>
    <w:rsid w:val="F73D3A3B"/>
    <w:rsid w:val="FAFF5E1A"/>
    <w:rsid w:val="FDCB6069"/>
    <w:rsid w:val="FEAE2B09"/>
    <w:rsid w:val="FF6DD928"/>
    <w:rsid w:val="FFAD31E1"/>
    <w:rsid w:val="FFDD819F"/>
    <w:rsid w:val="FFDF6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14</Pages>
  <Words>5513</Words>
  <Characters>6022</Characters>
  <Lines>981</Lines>
  <Paragraphs>602</Paragraphs>
  <TotalTime>24</TotalTime>
  <ScaleCrop>false</ScaleCrop>
  <LinksUpToDate>false</LinksUpToDate>
  <CharactersWithSpaces>6144</CharactersWithSpaces>
  <Application>WPS Office_11.8.2.12128_F1E327BC-269C-435d-A152-05C5408002CA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2023-04-16T16:48:00Z</dcterms:created>
  <dc:creator>宋阳光</dc:creator>
  <cp:lastModifiedBy>xjkp</cp:lastModifiedBy>
  <cp:lastPrinted>2024-04-25T12:22:00Z</cp:lastPrinted>
  <dcterms:modified xsi:type="dcterms:W3CDTF">2024-05-20T09:41:57Z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C5ABF961B5366C963D1D3F66B24D514D</vt:lpwstr>
  </property>
</Properties>
</file>